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Pr="00497DC4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497DC4">
              <w:rPr>
                <w:b/>
                <w:color w:val="auto"/>
              </w:rPr>
              <w:t xml:space="preserve">Набор реагентов </w:t>
            </w:r>
            <w:r w:rsidRPr="00497DC4">
              <w:rPr>
                <w:b/>
                <w:color w:val="auto"/>
                <w:lang w:val="en-US"/>
              </w:rPr>
              <w:t>Skyla</w:t>
            </w:r>
            <w:r w:rsidRPr="00497DC4">
              <w:rPr>
                <w:b/>
                <w:color w:val="auto"/>
              </w:rPr>
              <w:t xml:space="preserve">  </w:t>
            </w:r>
            <w:r w:rsidR="00393DA3" w:rsidRPr="00497DC4">
              <w:rPr>
                <w:b/>
                <w:color w:val="auto"/>
              </w:rPr>
              <w:t xml:space="preserve">      </w:t>
            </w:r>
            <w:r w:rsidRPr="00497DC4">
              <w:rPr>
                <w:b/>
                <w:color w:val="auto"/>
              </w:rPr>
              <w:t xml:space="preserve">                                </w:t>
            </w:r>
          </w:p>
          <w:p w:rsidR="0064228E" w:rsidRPr="00497DC4" w:rsidRDefault="00B70186" w:rsidP="00B70186">
            <w:pPr>
              <w:pStyle w:val="Default"/>
              <w:tabs>
                <w:tab w:val="left" w:pos="9676"/>
              </w:tabs>
              <w:ind w:right="682"/>
              <w:rPr>
                <w:b/>
                <w:sz w:val="32"/>
                <w:szCs w:val="32"/>
              </w:rPr>
            </w:pPr>
            <w:r w:rsidRPr="00497DC4">
              <w:rPr>
                <w:b/>
                <w:color w:val="auto"/>
                <w:sz w:val="36"/>
                <w:szCs w:val="36"/>
                <w:lang w:val="en-US"/>
              </w:rPr>
              <w:t>SAA</w:t>
            </w:r>
            <w:r w:rsidR="00F71D66" w:rsidRPr="00497DC4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497DC4">
              <w:rPr>
                <w:b/>
                <w:color w:val="auto"/>
                <w:sz w:val="28"/>
                <w:szCs w:val="28"/>
              </w:rPr>
              <w:t>(</w:t>
            </w:r>
            <w:r w:rsidRPr="00497DC4">
              <w:rPr>
                <w:b/>
                <w:color w:val="auto"/>
                <w:sz w:val="28"/>
                <w:szCs w:val="28"/>
              </w:rPr>
              <w:t>Сывороточный амилоид А</w:t>
            </w:r>
            <w:r w:rsidR="00F4575F" w:rsidRPr="00497DC4">
              <w:rPr>
                <w:b/>
                <w:color w:val="auto"/>
                <w:sz w:val="28"/>
                <w:szCs w:val="28"/>
              </w:rPr>
              <w:t>)</w:t>
            </w:r>
            <w:r w:rsidR="004D2C2D" w:rsidRPr="00497DC4">
              <w:rPr>
                <w:b/>
                <w:sz w:val="32"/>
                <w:szCs w:val="32"/>
              </w:rPr>
              <w:t xml:space="preserve"> </w:t>
            </w:r>
            <w:r w:rsidR="00393DA3" w:rsidRPr="00497DC4">
              <w:rPr>
                <w:b/>
                <w:sz w:val="32"/>
                <w:szCs w:val="32"/>
              </w:rPr>
              <w:t xml:space="preserve">                         </w:t>
            </w:r>
            <w:r w:rsidR="00393DA3" w:rsidRPr="00497DC4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8DB643" wp14:editId="5D95F73D">
                  <wp:extent cx="1724025" cy="45974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F561C4">
            <w:pPr>
              <w:pStyle w:val="Default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4522A5" w:rsidRDefault="00393DA3" w:rsidP="00497DC4">
            <w:pPr>
              <w:pStyle w:val="Default"/>
              <w:ind w:left="921" w:hanging="283"/>
              <w:rPr>
                <w:rFonts w:eastAsia="DFKai-SB"/>
                <w:sz w:val="20"/>
                <w:szCs w:val="20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497DC4">
              <w:rPr>
                <w:rFonts w:eastAsia="DFKai-SB"/>
                <w:b/>
                <w:bCs/>
              </w:rPr>
              <w:t>1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F561C4">
              <w:rPr>
                <w:rFonts w:eastAsia="DFKai-SB"/>
                <w:b/>
                <w:bCs/>
                <w:sz w:val="20"/>
                <w:szCs w:val="20"/>
              </w:rPr>
              <w:t>В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842CC4">
      <w:pPr>
        <w:pStyle w:val="Default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B70186" w:rsidRPr="004D0D87">
        <w:rPr>
          <w:lang w:val="en-US"/>
        </w:rPr>
        <w:t>SAA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proofErr w:type="spellStart"/>
      <w:r w:rsidR="00F14D35" w:rsidRPr="00363B9C">
        <w:rPr>
          <w:sz w:val="23"/>
          <w:szCs w:val="23"/>
          <w:lang w:val="en-US"/>
        </w:rPr>
        <w:t>skyla</w:t>
      </w:r>
      <w:proofErr w:type="spellEnd"/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r w:rsidR="00B70186">
        <w:rPr>
          <w:color w:val="auto"/>
          <w:sz w:val="23"/>
          <w:szCs w:val="23"/>
        </w:rPr>
        <w:t>сывороточного амилоида А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>крови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Default="00C74951" w:rsidP="00842CC4">
      <w:pPr>
        <w:pStyle w:val="Default"/>
        <w:rPr>
          <w:b/>
          <w:sz w:val="23"/>
          <w:szCs w:val="23"/>
          <w:u w:val="single"/>
          <w:lang w:val="en-US"/>
        </w:rPr>
      </w:pPr>
      <w:proofErr w:type="spellStart"/>
      <w:r w:rsidRPr="00C74951">
        <w:rPr>
          <w:b/>
          <w:sz w:val="23"/>
          <w:szCs w:val="23"/>
          <w:u w:val="single"/>
          <w:lang w:val="en-US"/>
        </w:rPr>
        <w:t>Предупреждение</w:t>
      </w:r>
      <w:proofErr w:type="spellEnd"/>
    </w:p>
    <w:p w:rsidR="00C74951" w:rsidRDefault="00C74951" w:rsidP="00842CC4">
      <w:pPr>
        <w:pStyle w:val="Default"/>
        <w:rPr>
          <w:b/>
          <w:sz w:val="23"/>
          <w:szCs w:val="23"/>
          <w:u w:val="single"/>
          <w:lang w:val="en-US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</w:p>
    <w:p w:rsidR="00C74951" w:rsidRPr="005E1056" w:rsidRDefault="006F0D85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</w:p>
    <w:p w:rsidR="005E1056" w:rsidRPr="00AD7242" w:rsidRDefault="00E56919" w:rsidP="005E105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5E1056">
      <w:pPr>
        <w:pStyle w:val="Default"/>
        <w:numPr>
          <w:ilvl w:val="0"/>
          <w:numId w:val="1"/>
        </w:numPr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="00B70186" w:rsidRPr="004D0D87">
        <w:rPr>
          <w:lang w:val="en-US"/>
        </w:rPr>
        <w:t>SAA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и упаковки с реагентами</w:t>
      </w:r>
      <w:r w:rsidR="00824E4B">
        <w:rPr>
          <w:color w:val="auto"/>
          <w:sz w:val="23"/>
          <w:szCs w:val="23"/>
        </w:rPr>
        <w:t xml:space="preserve"> (в том числе капиллярного наконечника для отбора пробы)</w:t>
      </w:r>
      <w:r w:rsidR="00497DC4">
        <w:rPr>
          <w:color w:val="auto"/>
          <w:sz w:val="23"/>
          <w:szCs w:val="23"/>
        </w:rPr>
        <w:t>:</w:t>
      </w:r>
    </w:p>
    <w:p w:rsidR="00497DC4" w:rsidRDefault="00497DC4" w:rsidP="00C74951">
      <w:pPr>
        <w:pStyle w:val="Default"/>
        <w:rPr>
          <w:color w:val="auto"/>
          <w:sz w:val="23"/>
          <w:szCs w:val="23"/>
        </w:rPr>
      </w:pPr>
    </w:p>
    <w:p w:rsidR="00824E4B" w:rsidRDefault="00497DC4" w:rsidP="00C74951">
      <w:pPr>
        <w:pStyle w:val="Default"/>
        <w:rPr>
          <w:color w:val="auto"/>
          <w:sz w:val="23"/>
          <w:szCs w:val="23"/>
        </w:rPr>
      </w:pPr>
      <w:r w:rsidRPr="00497DC4">
        <w:rPr>
          <w:noProof/>
          <w:color w:val="auto"/>
          <w:sz w:val="23"/>
          <w:szCs w:val="23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40005</wp:posOffset>
            </wp:positionV>
            <wp:extent cx="1695450" cy="23145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497DC4" w:rsidP="00497DC4">
      <w:pPr>
        <w:pStyle w:val="Default"/>
        <w:tabs>
          <w:tab w:val="center" w:pos="4677"/>
          <w:tab w:val="left" w:pos="646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Упаковка с реагентами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497DC4" w:rsidP="00497DC4">
      <w:pPr>
        <w:pStyle w:val="Default"/>
        <w:tabs>
          <w:tab w:val="left" w:pos="6555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Капиллярная трубка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497DC4" w:rsidP="00497DC4">
      <w:pPr>
        <w:pStyle w:val="Default"/>
        <w:tabs>
          <w:tab w:val="left" w:pos="654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Аналитический картридж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p w:rsidR="0064228E" w:rsidRPr="004522A5" w:rsidRDefault="005E1056" w:rsidP="0073056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5152B1" w:rsidRDefault="00DB3CB4" w:rsidP="00497DC4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4D0D87" w:rsidRPr="004D0D87">
        <w:rPr>
          <w:lang w:val="en-US"/>
        </w:rPr>
        <w:t>SAA</w:t>
      </w:r>
      <w:r w:rsidR="00A02C80" w:rsidRP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турбидиметрическ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иммунохимическ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мето</w:t>
      </w:r>
      <w:r w:rsidR="00DC4D5F">
        <w:rPr>
          <w:color w:val="auto"/>
          <w:sz w:val="23"/>
          <w:szCs w:val="23"/>
        </w:rPr>
        <w:t>д</w:t>
      </w:r>
      <w:r w:rsidR="005152B1">
        <w:rPr>
          <w:color w:val="auto"/>
          <w:sz w:val="23"/>
          <w:szCs w:val="23"/>
        </w:rPr>
        <w:t>е</w:t>
      </w:r>
      <w:r w:rsidR="00A02C80">
        <w:rPr>
          <w:color w:val="auto"/>
          <w:sz w:val="23"/>
          <w:szCs w:val="23"/>
        </w:rPr>
        <w:t xml:space="preserve">, </w:t>
      </w:r>
      <w:r w:rsidR="005152B1">
        <w:rPr>
          <w:color w:val="auto"/>
          <w:sz w:val="23"/>
          <w:szCs w:val="23"/>
        </w:rPr>
        <w:t>в котором</w:t>
      </w:r>
      <w:r w:rsid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 xml:space="preserve">используются </w:t>
      </w:r>
      <w:proofErr w:type="spellStart"/>
      <w:r w:rsidR="00A02C80">
        <w:rPr>
          <w:color w:val="auto"/>
          <w:sz w:val="23"/>
          <w:szCs w:val="23"/>
        </w:rPr>
        <w:t>поликлональны</w:t>
      </w:r>
      <w:r w:rsidR="005152B1">
        <w:rPr>
          <w:color w:val="auto"/>
          <w:sz w:val="23"/>
          <w:szCs w:val="23"/>
        </w:rPr>
        <w:t>е</w:t>
      </w:r>
      <w:proofErr w:type="spellEnd"/>
      <w:r w:rsidR="00A02C80">
        <w:rPr>
          <w:color w:val="auto"/>
          <w:sz w:val="23"/>
          <w:szCs w:val="23"/>
        </w:rPr>
        <w:t xml:space="preserve"> антител</w:t>
      </w:r>
      <w:r w:rsidR="005152B1">
        <w:rPr>
          <w:color w:val="auto"/>
          <w:sz w:val="23"/>
          <w:szCs w:val="23"/>
        </w:rPr>
        <w:t>а</w:t>
      </w:r>
      <w:r w:rsidR="00A02C80">
        <w:rPr>
          <w:color w:val="auto"/>
          <w:sz w:val="23"/>
          <w:szCs w:val="23"/>
        </w:rPr>
        <w:t xml:space="preserve"> к </w:t>
      </w:r>
      <w:r w:rsidR="004D0D87">
        <w:rPr>
          <w:color w:val="auto"/>
          <w:sz w:val="23"/>
          <w:szCs w:val="23"/>
        </w:rPr>
        <w:t>сывороточному амилоиду А (</w:t>
      </w:r>
      <w:r w:rsidR="004D0D87" w:rsidRPr="004D0D87">
        <w:rPr>
          <w:lang w:val="en-US"/>
        </w:rPr>
        <w:t>SAA</w:t>
      </w:r>
      <w:r w:rsidR="004D0D87">
        <w:t>)</w:t>
      </w:r>
      <w:r w:rsidR="00497DC4">
        <w:t>,</w:t>
      </w:r>
      <w:r w:rsidR="004D0D87">
        <w:rPr>
          <w:color w:val="auto"/>
          <w:sz w:val="23"/>
          <w:szCs w:val="23"/>
        </w:rPr>
        <w:t xml:space="preserve"> </w:t>
      </w:r>
      <w:r w:rsidR="00DC4D5F">
        <w:rPr>
          <w:color w:val="auto"/>
          <w:sz w:val="23"/>
          <w:szCs w:val="23"/>
        </w:rPr>
        <w:t>и позволяющ</w:t>
      </w:r>
      <w:r w:rsidR="005152B1" w:rsidRPr="005152B1">
        <w:rPr>
          <w:color w:val="auto"/>
          <w:sz w:val="23"/>
          <w:szCs w:val="23"/>
        </w:rPr>
        <w:t>ем</w:t>
      </w:r>
      <w:r w:rsidR="00443DA4" w:rsidRPr="004522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точно определить концентрацию </w:t>
      </w:r>
      <w:r w:rsidR="004D0D87" w:rsidRPr="004D0D87">
        <w:rPr>
          <w:lang w:val="en-US"/>
        </w:rPr>
        <w:t>SAA</w:t>
      </w:r>
      <w:r>
        <w:rPr>
          <w:color w:val="auto"/>
          <w:sz w:val="23"/>
          <w:szCs w:val="23"/>
        </w:rPr>
        <w:t xml:space="preserve"> в пробе</w:t>
      </w:r>
      <w:r w:rsidR="0064228E" w:rsidRPr="004522A5">
        <w:rPr>
          <w:sz w:val="23"/>
          <w:szCs w:val="23"/>
        </w:rPr>
        <w:t xml:space="preserve">. </w:t>
      </w:r>
    </w:p>
    <w:p w:rsidR="00DA1845" w:rsidRDefault="00DB3CB4" w:rsidP="00497D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 смешении с буфером (</w:t>
      </w:r>
      <w:r w:rsidR="00DA1845">
        <w:rPr>
          <w:sz w:val="23"/>
          <w:szCs w:val="23"/>
          <w:lang w:val="en-US"/>
        </w:rPr>
        <w:t>R</w:t>
      </w:r>
      <w:r w:rsidR="00DA1845" w:rsidRPr="00DA1845">
        <w:rPr>
          <w:sz w:val="23"/>
          <w:szCs w:val="23"/>
        </w:rPr>
        <w:t>1</w:t>
      </w:r>
      <w:r>
        <w:rPr>
          <w:sz w:val="23"/>
          <w:szCs w:val="23"/>
        </w:rPr>
        <w:t>) и латексным реагентом (</w:t>
      </w:r>
      <w:r w:rsidR="00DA1845">
        <w:rPr>
          <w:sz w:val="23"/>
          <w:szCs w:val="23"/>
          <w:lang w:val="en-US"/>
        </w:rPr>
        <w:t>R</w:t>
      </w:r>
      <w:r w:rsidR="00DA1845" w:rsidRPr="00DA1845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  <w:r w:rsidR="004D0D87" w:rsidRPr="004D0D87">
        <w:rPr>
          <w:lang w:val="en-US"/>
        </w:rPr>
        <w:t>SAA</w:t>
      </w:r>
      <w:r w:rsidR="00DA1845" w:rsidRPr="00DA1845">
        <w:rPr>
          <w:sz w:val="23"/>
          <w:szCs w:val="23"/>
        </w:rPr>
        <w:t xml:space="preserve"> </w:t>
      </w:r>
      <w:r w:rsidR="00497DC4">
        <w:rPr>
          <w:sz w:val="23"/>
          <w:szCs w:val="23"/>
        </w:rPr>
        <w:t xml:space="preserve">в пробе </w:t>
      </w:r>
      <w:r>
        <w:rPr>
          <w:sz w:val="23"/>
          <w:szCs w:val="23"/>
        </w:rPr>
        <w:t xml:space="preserve">специфически взаимодействует </w:t>
      </w:r>
      <w:r w:rsidR="00821BF9">
        <w:rPr>
          <w:sz w:val="23"/>
          <w:szCs w:val="23"/>
        </w:rPr>
        <w:t xml:space="preserve">с антителами, связанными с латексными частицами реагента </w:t>
      </w:r>
      <w:r w:rsidR="00821BF9">
        <w:rPr>
          <w:sz w:val="23"/>
          <w:szCs w:val="23"/>
          <w:lang w:val="en-US"/>
        </w:rPr>
        <w:t>R</w:t>
      </w:r>
      <w:r w:rsidR="00821BF9" w:rsidRPr="00DA1845">
        <w:rPr>
          <w:sz w:val="23"/>
          <w:szCs w:val="23"/>
        </w:rPr>
        <w:t>2</w:t>
      </w:r>
      <w:r w:rsidR="00821BF9">
        <w:rPr>
          <w:sz w:val="23"/>
          <w:szCs w:val="23"/>
        </w:rPr>
        <w:t>, образуя нераство</w:t>
      </w:r>
      <w:r w:rsidR="00DA6AFB">
        <w:rPr>
          <w:sz w:val="23"/>
          <w:szCs w:val="23"/>
        </w:rPr>
        <w:t xml:space="preserve">римый агрегат, который вызывает </w:t>
      </w:r>
      <w:r w:rsidR="00821BF9">
        <w:rPr>
          <w:sz w:val="23"/>
          <w:szCs w:val="23"/>
        </w:rPr>
        <w:t>помутнение раствора. Степень помутнения может быть измерена оптически и пропорциональна концентрации</w:t>
      </w:r>
      <w:r w:rsidR="00821BF9" w:rsidRPr="00821BF9">
        <w:rPr>
          <w:sz w:val="23"/>
          <w:szCs w:val="23"/>
        </w:rPr>
        <w:t xml:space="preserve"> </w:t>
      </w:r>
      <w:r w:rsidR="004D0D87" w:rsidRPr="004D0D87">
        <w:rPr>
          <w:lang w:val="en-US"/>
        </w:rPr>
        <w:t>SAA</w:t>
      </w:r>
      <w:r w:rsidR="00821BF9">
        <w:rPr>
          <w:sz w:val="23"/>
          <w:szCs w:val="23"/>
        </w:rPr>
        <w:t xml:space="preserve"> в пробе пациента.</w:t>
      </w:r>
    </w:p>
    <w:p w:rsidR="004D0D87" w:rsidRPr="00821BF9" w:rsidRDefault="004D0D87" w:rsidP="0064228E">
      <w:pPr>
        <w:pStyle w:val="Default"/>
        <w:rPr>
          <w:sz w:val="23"/>
          <w:szCs w:val="23"/>
        </w:rPr>
      </w:pP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lastRenderedPageBreak/>
        <w:t>Клиническая значимость</w:t>
      </w:r>
      <w:r w:rsidRPr="00331F05">
        <w:rPr>
          <w:sz w:val="28"/>
          <w:szCs w:val="28"/>
        </w:rPr>
        <w:t>:</w:t>
      </w:r>
    </w:p>
    <w:p w:rsidR="002D5E32" w:rsidRPr="001C6C50" w:rsidRDefault="00DC4D5F" w:rsidP="00497DC4">
      <w:pPr>
        <w:pStyle w:val="Default"/>
        <w:spacing w:after="120"/>
        <w:jc w:val="both"/>
        <w:rPr>
          <w:i/>
          <w:iCs/>
          <w:sz w:val="23"/>
          <w:szCs w:val="23"/>
        </w:rPr>
      </w:pPr>
      <w:r>
        <w:rPr>
          <w:color w:val="auto"/>
          <w:sz w:val="23"/>
          <w:szCs w:val="23"/>
        </w:rPr>
        <w:t>С</w:t>
      </w:r>
      <w:r w:rsidR="00DA6AFB">
        <w:rPr>
          <w:color w:val="auto"/>
          <w:sz w:val="23"/>
          <w:szCs w:val="23"/>
        </w:rPr>
        <w:t>ывороточный амилоид А</w:t>
      </w:r>
      <w:r>
        <w:rPr>
          <w:color w:val="auto"/>
          <w:sz w:val="23"/>
          <w:szCs w:val="23"/>
        </w:rPr>
        <w:t xml:space="preserve"> </w:t>
      </w:r>
      <w:r w:rsidR="00821BF9">
        <w:rPr>
          <w:color w:val="auto"/>
          <w:sz w:val="23"/>
          <w:szCs w:val="23"/>
        </w:rPr>
        <w:t>(</w:t>
      </w:r>
      <w:r w:rsidR="00DA6AFB" w:rsidRPr="004D0D87">
        <w:rPr>
          <w:lang w:val="en-US"/>
        </w:rPr>
        <w:t>SAA</w:t>
      </w:r>
      <w:r w:rsidR="00821BF9">
        <w:rPr>
          <w:sz w:val="23"/>
          <w:szCs w:val="23"/>
        </w:rPr>
        <w:t>)</w:t>
      </w:r>
      <w:r w:rsidR="00821BF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это белок, продуцируемый в острой фазе </w:t>
      </w:r>
      <w:r w:rsidR="00B70186">
        <w:rPr>
          <w:color w:val="auto"/>
          <w:sz w:val="23"/>
          <w:szCs w:val="23"/>
        </w:rPr>
        <w:t xml:space="preserve">у </w:t>
      </w:r>
      <w:r w:rsidR="00497DC4">
        <w:rPr>
          <w:color w:val="auto"/>
          <w:sz w:val="23"/>
          <w:szCs w:val="23"/>
        </w:rPr>
        <w:t xml:space="preserve">многих видов животных, включая </w:t>
      </w:r>
      <w:r w:rsidR="00B70186">
        <w:rPr>
          <w:color w:val="auto"/>
          <w:sz w:val="23"/>
          <w:szCs w:val="23"/>
        </w:rPr>
        <w:t>кошек, собак, лошадей, а также у человека</w:t>
      </w:r>
      <w:r>
        <w:rPr>
          <w:color w:val="auto"/>
          <w:sz w:val="23"/>
          <w:szCs w:val="23"/>
        </w:rPr>
        <w:t xml:space="preserve">. </w:t>
      </w:r>
      <w:r w:rsidR="00821BF9">
        <w:rPr>
          <w:color w:val="auto"/>
          <w:sz w:val="23"/>
          <w:szCs w:val="23"/>
        </w:rPr>
        <w:t>У</w:t>
      </w:r>
      <w:r w:rsidR="00B70186">
        <w:rPr>
          <w:color w:val="auto"/>
          <w:sz w:val="23"/>
          <w:szCs w:val="23"/>
        </w:rPr>
        <w:t xml:space="preserve">ровень белков </w:t>
      </w:r>
      <w:r w:rsidR="00B70186" w:rsidRPr="004D0D87">
        <w:rPr>
          <w:lang w:val="en-US"/>
        </w:rPr>
        <w:t>SAA</w:t>
      </w:r>
      <w:r w:rsidR="00B70186">
        <w:rPr>
          <w:color w:val="auto"/>
          <w:sz w:val="23"/>
          <w:szCs w:val="23"/>
        </w:rPr>
        <w:t xml:space="preserve"> в крови возрастает </w:t>
      </w:r>
      <w:r w:rsidR="00DA1845">
        <w:rPr>
          <w:iCs/>
          <w:sz w:val="23"/>
          <w:szCs w:val="23"/>
        </w:rPr>
        <w:t xml:space="preserve">в течение </w:t>
      </w:r>
      <w:r w:rsidR="00B70186">
        <w:rPr>
          <w:iCs/>
          <w:sz w:val="23"/>
          <w:szCs w:val="23"/>
        </w:rPr>
        <w:t>нескольких</w:t>
      </w:r>
      <w:r w:rsidR="00DA1845">
        <w:rPr>
          <w:iCs/>
          <w:sz w:val="23"/>
          <w:szCs w:val="23"/>
        </w:rPr>
        <w:t xml:space="preserve"> часов</w:t>
      </w:r>
      <w:r w:rsidR="00B70186">
        <w:rPr>
          <w:iCs/>
          <w:sz w:val="23"/>
          <w:szCs w:val="23"/>
        </w:rPr>
        <w:t xml:space="preserve"> при наступлении воспалительных факторов, таких как </w:t>
      </w:r>
      <w:r w:rsidR="001C6C50">
        <w:rPr>
          <w:iCs/>
          <w:sz w:val="23"/>
          <w:szCs w:val="23"/>
        </w:rPr>
        <w:t>инфекци</w:t>
      </w:r>
      <w:r w:rsidR="00B70186">
        <w:rPr>
          <w:iCs/>
          <w:sz w:val="23"/>
          <w:szCs w:val="23"/>
        </w:rPr>
        <w:t>я</w:t>
      </w:r>
      <w:r w:rsidR="00497DC4">
        <w:rPr>
          <w:iCs/>
          <w:sz w:val="23"/>
          <w:szCs w:val="23"/>
        </w:rPr>
        <w:t>,</w:t>
      </w:r>
      <w:r w:rsidR="001C6C50">
        <w:rPr>
          <w:iCs/>
          <w:sz w:val="23"/>
          <w:szCs w:val="23"/>
        </w:rPr>
        <w:t xml:space="preserve"> </w:t>
      </w:r>
      <w:r w:rsidR="00497DC4">
        <w:rPr>
          <w:iCs/>
          <w:sz w:val="23"/>
          <w:szCs w:val="23"/>
        </w:rPr>
        <w:t>травма или</w:t>
      </w:r>
      <w:r w:rsidR="00B70186">
        <w:rPr>
          <w:iCs/>
          <w:sz w:val="23"/>
          <w:szCs w:val="23"/>
        </w:rPr>
        <w:t xml:space="preserve"> хирургическое вмешательство</w:t>
      </w:r>
      <w:r w:rsidR="00C835B6">
        <w:rPr>
          <w:iCs/>
          <w:sz w:val="23"/>
          <w:szCs w:val="23"/>
        </w:rPr>
        <w:t>.</w:t>
      </w:r>
      <w:r w:rsidR="00B70186">
        <w:rPr>
          <w:iCs/>
          <w:sz w:val="23"/>
          <w:szCs w:val="23"/>
        </w:rPr>
        <w:t xml:space="preserve"> </w:t>
      </w:r>
    </w:p>
    <w:p w:rsidR="00DA1845" w:rsidRPr="00DA1845" w:rsidRDefault="00466D0D" w:rsidP="00497DC4">
      <w:pPr>
        <w:pStyle w:val="Default"/>
        <w:spacing w:after="120"/>
        <w:jc w:val="both"/>
        <w:rPr>
          <w:iCs/>
          <w:sz w:val="23"/>
          <w:szCs w:val="23"/>
        </w:rPr>
      </w:pPr>
      <w:r w:rsidRPr="004D0D87">
        <w:rPr>
          <w:lang w:val="en-US"/>
        </w:rPr>
        <w:t>SAA</w:t>
      </w:r>
      <w:r w:rsidRPr="00DA1845">
        <w:rPr>
          <w:iCs/>
          <w:sz w:val="23"/>
          <w:szCs w:val="23"/>
        </w:rPr>
        <w:t xml:space="preserve"> </w:t>
      </w:r>
      <w:r w:rsidR="00DA1845" w:rsidRPr="00DA1845">
        <w:rPr>
          <w:iCs/>
          <w:sz w:val="23"/>
          <w:szCs w:val="23"/>
        </w:rPr>
        <w:t>используется главны</w:t>
      </w:r>
      <w:r w:rsidR="00DA1845">
        <w:rPr>
          <w:iCs/>
          <w:sz w:val="23"/>
          <w:szCs w:val="23"/>
        </w:rPr>
        <w:t xml:space="preserve">м образом как маркер </w:t>
      </w:r>
      <w:r>
        <w:rPr>
          <w:iCs/>
          <w:sz w:val="23"/>
          <w:szCs w:val="23"/>
        </w:rPr>
        <w:t>острой фазы у кошек и лошадей: его уровень может вырасти в сотни раз по сравнению с нормой в результате инфекции, заболевания или рака</w:t>
      </w:r>
      <w:r w:rsidR="00DA1845">
        <w:rPr>
          <w:iCs/>
          <w:sz w:val="23"/>
          <w:szCs w:val="23"/>
        </w:rPr>
        <w:t>.</w:t>
      </w:r>
    </w:p>
    <w:p w:rsidR="00481E1E" w:rsidRPr="00481E1E" w:rsidRDefault="00481E1E" w:rsidP="00466D0D">
      <w:pPr>
        <w:pStyle w:val="Default"/>
        <w:numPr>
          <w:ilvl w:val="0"/>
          <w:numId w:val="9"/>
        </w:numPr>
        <w:spacing w:before="240"/>
        <w:ind w:left="782" w:hanging="357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4522A5" w:rsidRDefault="00DA1845" w:rsidP="00466D0D">
      <w:pPr>
        <w:pStyle w:val="Default"/>
        <w:spacing w:before="12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Основной состав</w:t>
      </w:r>
      <w:r w:rsidR="0064228E" w:rsidRPr="00331F05">
        <w:rPr>
          <w:color w:val="auto"/>
          <w:sz w:val="28"/>
          <w:szCs w:val="28"/>
        </w:rPr>
        <w:t>:</w:t>
      </w:r>
    </w:p>
    <w:p w:rsidR="00786B85" w:rsidRDefault="00A06334" w:rsidP="00466D0D">
      <w:pPr>
        <w:pStyle w:val="Default"/>
        <w:spacing w:before="120" w:after="120"/>
        <w:ind w:left="425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>
        <w:rPr>
          <w:sz w:val="23"/>
          <w:szCs w:val="23"/>
        </w:rPr>
        <w:t xml:space="preserve">: 75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786B85">
        <w:rPr>
          <w:sz w:val="23"/>
          <w:szCs w:val="23"/>
        </w:rPr>
        <w:t>Г</w:t>
      </w:r>
      <w:r>
        <w:rPr>
          <w:sz w:val="23"/>
          <w:szCs w:val="23"/>
        </w:rPr>
        <w:t xml:space="preserve">лициновый буфер (рН </w:t>
      </w:r>
      <w:r w:rsidR="00B70186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B70186">
        <w:rPr>
          <w:sz w:val="23"/>
          <w:szCs w:val="23"/>
        </w:rPr>
        <w:t>4</w:t>
      </w:r>
      <w:r>
        <w:rPr>
          <w:sz w:val="23"/>
          <w:szCs w:val="23"/>
        </w:rPr>
        <w:t xml:space="preserve">) </w:t>
      </w:r>
      <w:r w:rsidR="00466D0D">
        <w:rPr>
          <w:sz w:val="23"/>
          <w:szCs w:val="23"/>
        </w:rPr>
        <w:t xml:space="preserve">- </w:t>
      </w:r>
      <w:r w:rsidR="00B70186">
        <w:rPr>
          <w:sz w:val="23"/>
          <w:szCs w:val="23"/>
        </w:rPr>
        <w:t>8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хлорид натрия </w:t>
      </w:r>
      <w:r w:rsidR="00466D0D">
        <w:rPr>
          <w:sz w:val="23"/>
          <w:szCs w:val="23"/>
        </w:rPr>
        <w:t xml:space="preserve">- </w:t>
      </w:r>
      <w:r>
        <w:rPr>
          <w:sz w:val="23"/>
          <w:szCs w:val="23"/>
        </w:rPr>
        <w:t>1</w:t>
      </w:r>
      <w:r w:rsidR="00B70186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азид натрия </w:t>
      </w:r>
      <w:r w:rsidR="00466D0D">
        <w:rPr>
          <w:sz w:val="23"/>
          <w:szCs w:val="23"/>
        </w:rPr>
        <w:t xml:space="preserve">- </w:t>
      </w:r>
      <w:r>
        <w:rPr>
          <w:sz w:val="23"/>
          <w:szCs w:val="23"/>
        </w:rPr>
        <w:t>0,95 г/л</w:t>
      </w:r>
      <w:r w:rsidR="00466D0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86B85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</w:t>
      </w:r>
      <w:r w:rsidR="00B70186">
        <w:rPr>
          <w:sz w:val="23"/>
          <w:szCs w:val="23"/>
        </w:rPr>
        <w:t>85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786B85">
        <w:rPr>
          <w:sz w:val="23"/>
          <w:szCs w:val="23"/>
        </w:rPr>
        <w:t>Л</w:t>
      </w:r>
      <w:r>
        <w:rPr>
          <w:sz w:val="23"/>
          <w:szCs w:val="23"/>
        </w:rPr>
        <w:t>атексные частицы, покрытые антителами</w:t>
      </w:r>
      <w:r w:rsidR="00786B85">
        <w:rPr>
          <w:sz w:val="23"/>
          <w:szCs w:val="23"/>
        </w:rPr>
        <w:t xml:space="preserve"> к</w:t>
      </w:r>
      <w:r w:rsidR="00786B85" w:rsidRPr="00786B85">
        <w:rPr>
          <w:sz w:val="23"/>
          <w:szCs w:val="23"/>
        </w:rPr>
        <w:t xml:space="preserve"> </w:t>
      </w:r>
      <w:r w:rsidR="00B70186" w:rsidRPr="004D0D87">
        <w:rPr>
          <w:lang w:val="en-US"/>
        </w:rPr>
        <w:t>SAA</w:t>
      </w:r>
      <w:r w:rsidR="00786B85">
        <w:rPr>
          <w:sz w:val="23"/>
          <w:szCs w:val="23"/>
        </w:rPr>
        <w:t>,</w:t>
      </w:r>
      <w:r>
        <w:rPr>
          <w:sz w:val="23"/>
          <w:szCs w:val="23"/>
        </w:rPr>
        <w:t xml:space="preserve"> глициновый буфер (рН </w:t>
      </w:r>
      <w:r w:rsidR="00B70186">
        <w:rPr>
          <w:sz w:val="23"/>
          <w:szCs w:val="23"/>
        </w:rPr>
        <w:t>8</w:t>
      </w:r>
      <w:r>
        <w:rPr>
          <w:sz w:val="23"/>
          <w:szCs w:val="23"/>
        </w:rPr>
        <w:t>,</w:t>
      </w:r>
      <w:r w:rsidR="00B70186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  <w:r w:rsidR="00466D0D">
        <w:rPr>
          <w:sz w:val="23"/>
          <w:szCs w:val="23"/>
        </w:rPr>
        <w:t xml:space="preserve">- </w:t>
      </w:r>
      <w:r w:rsidR="00B70186">
        <w:rPr>
          <w:sz w:val="23"/>
          <w:szCs w:val="23"/>
        </w:rPr>
        <w:t>2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хлорид натрия </w:t>
      </w:r>
      <w:r w:rsidR="00466D0D">
        <w:rPr>
          <w:sz w:val="23"/>
          <w:szCs w:val="23"/>
        </w:rPr>
        <w:t xml:space="preserve">- </w:t>
      </w:r>
      <w:r>
        <w:rPr>
          <w:sz w:val="23"/>
          <w:szCs w:val="23"/>
        </w:rPr>
        <w:t>1</w:t>
      </w:r>
      <w:r w:rsidR="00B70186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/л, азид натрия </w:t>
      </w:r>
      <w:r w:rsidR="00466D0D">
        <w:rPr>
          <w:sz w:val="23"/>
          <w:szCs w:val="23"/>
        </w:rPr>
        <w:t xml:space="preserve">- </w:t>
      </w:r>
      <w:r>
        <w:rPr>
          <w:sz w:val="23"/>
          <w:szCs w:val="23"/>
        </w:rPr>
        <w:t>0,95 г/л</w:t>
      </w:r>
      <w:r w:rsidR="00466D0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A06334" w:rsidP="00786B85">
      <w:pPr>
        <w:pStyle w:val="Default"/>
        <w:numPr>
          <w:ilvl w:val="0"/>
          <w:numId w:val="11"/>
        </w:numPr>
        <w:spacing w:after="273"/>
        <w:ind w:left="851" w:hanging="425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D87EFD">
      <w:pPr>
        <w:pStyle w:val="Default"/>
        <w:numPr>
          <w:ilvl w:val="0"/>
          <w:numId w:val="11"/>
        </w:numPr>
        <w:spacing w:after="240"/>
        <w:ind w:left="851" w:hanging="425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Default="00D8488C" w:rsidP="00466D0D">
      <w:pPr>
        <w:pStyle w:val="Default"/>
        <w:numPr>
          <w:ilvl w:val="0"/>
          <w:numId w:val="9"/>
        </w:numPr>
        <w:spacing w:before="240"/>
        <w:ind w:left="782" w:hanging="357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565E47">
      <w:pPr>
        <w:pStyle w:val="Default"/>
        <w:numPr>
          <w:ilvl w:val="0"/>
          <w:numId w:val="15"/>
        </w:numPr>
        <w:spacing w:before="120" w:after="120"/>
        <w:ind w:left="851" w:hanging="414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C835B6" w:rsidRPr="004D0D87">
        <w:rPr>
          <w:lang w:val="en-US"/>
        </w:rPr>
        <w:t>SAA</w:t>
      </w:r>
      <w:r w:rsidR="00F14349" w:rsidRPr="00C835B6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9B057C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565E47">
      <w:pPr>
        <w:pStyle w:val="Default"/>
        <w:numPr>
          <w:ilvl w:val="0"/>
          <w:numId w:val="15"/>
        </w:numPr>
        <w:spacing w:after="120"/>
        <w:ind w:left="851" w:hanging="414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При использовании проб цельной крови их следует центрифугировать перед исследованием</w:t>
      </w:r>
      <w:r w:rsidR="009B057C">
        <w:rPr>
          <w:rFonts w:eastAsia="DFKai-SB"/>
          <w:sz w:val="23"/>
          <w:szCs w:val="23"/>
        </w:rPr>
        <w:t>.</w:t>
      </w:r>
    </w:p>
    <w:p w:rsidR="0012055D" w:rsidRDefault="00AD7242" w:rsidP="00565E47">
      <w:pPr>
        <w:pStyle w:val="Default"/>
        <w:numPr>
          <w:ilvl w:val="0"/>
          <w:numId w:val="15"/>
        </w:numPr>
        <w:spacing w:after="120"/>
        <w:ind w:left="851" w:hanging="414"/>
        <w:jc w:val="both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Pr="00AD7242" w:rsidRDefault="00312459" w:rsidP="00565E47">
      <w:pPr>
        <w:pStyle w:val="Default"/>
        <w:numPr>
          <w:ilvl w:val="0"/>
          <w:numId w:val="15"/>
        </w:numPr>
        <w:spacing w:after="120"/>
        <w:ind w:left="851" w:hanging="414"/>
        <w:jc w:val="both"/>
        <w:rPr>
          <w:sz w:val="23"/>
          <w:szCs w:val="23"/>
        </w:rPr>
      </w:pPr>
      <w:r>
        <w:rPr>
          <w:sz w:val="23"/>
          <w:szCs w:val="23"/>
        </w:rPr>
        <w:t>Для достижения лучших результатов рекомендуется выполнять тест сразу после отбора пробы.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9B057C">
      <w:pPr>
        <w:pStyle w:val="Default"/>
        <w:ind w:left="709" w:hanging="425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565E47">
      <w:pPr>
        <w:pStyle w:val="Default"/>
        <w:numPr>
          <w:ilvl w:val="0"/>
          <w:numId w:val="5"/>
        </w:numPr>
        <w:spacing w:before="120" w:after="120"/>
        <w:ind w:left="851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565E47">
      <w:pPr>
        <w:pStyle w:val="Default"/>
        <w:numPr>
          <w:ilvl w:val="0"/>
          <w:numId w:val="5"/>
        </w:numPr>
        <w:ind w:left="851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312459" w:rsidRDefault="00312459" w:rsidP="00565E47">
      <w:pPr>
        <w:pStyle w:val="Default"/>
        <w:ind w:left="851" w:hanging="357"/>
        <w:jc w:val="both"/>
        <w:rPr>
          <w:b/>
          <w:sz w:val="23"/>
          <w:szCs w:val="23"/>
        </w:rPr>
      </w:pPr>
    </w:p>
    <w:p w:rsidR="00481E1E" w:rsidRPr="006C1CCB" w:rsidRDefault="00481E1E" w:rsidP="00565E47">
      <w:pPr>
        <w:pStyle w:val="Default"/>
        <w:numPr>
          <w:ilvl w:val="0"/>
          <w:numId w:val="5"/>
        </w:numPr>
        <w:ind w:left="851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9B057C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 xml:space="preserve">т </w:t>
      </w:r>
      <w:r w:rsidR="009B057C">
        <w:rPr>
          <w:b/>
          <w:sz w:val="23"/>
          <w:szCs w:val="23"/>
        </w:rPr>
        <w:t xml:space="preserve">также </w:t>
      </w:r>
      <w:r>
        <w:rPr>
          <w:b/>
          <w:sz w:val="23"/>
          <w:szCs w:val="23"/>
        </w:rPr>
        <w:t>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</w:t>
      </w:r>
      <w:r w:rsidR="009B057C">
        <w:rPr>
          <w:b/>
          <w:sz w:val="23"/>
          <w:szCs w:val="23"/>
        </w:rPr>
        <w:t>надежных</w:t>
      </w:r>
      <w:r w:rsidR="003730BE">
        <w:rPr>
          <w:b/>
          <w:sz w:val="23"/>
          <w:szCs w:val="23"/>
        </w:rPr>
        <w:t xml:space="preserve">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 xml:space="preserve">на высокоскоростной центрифуге (10000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921A66" w:rsidRDefault="00921A66" w:rsidP="009B057C">
      <w:pPr>
        <w:pStyle w:val="Default"/>
        <w:spacing w:before="120" w:after="120"/>
        <w:ind w:left="1134" w:hanging="357"/>
        <w:rPr>
          <w:i/>
          <w:sz w:val="28"/>
          <w:szCs w:val="28"/>
        </w:rPr>
      </w:pPr>
    </w:p>
    <w:p w:rsidR="0012055D" w:rsidRPr="00BE6D0B" w:rsidRDefault="00C67C1A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921A66" w:rsidRDefault="00EB4161" w:rsidP="00E7233B">
      <w:pPr>
        <w:pStyle w:val="Default"/>
        <w:spacing w:before="120" w:after="1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26DB" w:rsidRPr="00921A66">
        <w:rPr>
          <w:b/>
          <w:i/>
          <w:sz w:val="28"/>
          <w:szCs w:val="28"/>
        </w:rPr>
        <w:t>Подготовка набора к тесту</w:t>
      </w:r>
    </w:p>
    <w:p w:rsidR="008E79AA" w:rsidRDefault="008E79AA" w:rsidP="00683F0C">
      <w:pPr>
        <w:pStyle w:val="Default"/>
        <w:numPr>
          <w:ilvl w:val="0"/>
          <w:numId w:val="10"/>
        </w:numPr>
        <w:spacing w:after="120"/>
        <w:ind w:left="567" w:hanging="218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AF2A2A">
        <w:rPr>
          <w:sz w:val="23"/>
          <w:szCs w:val="23"/>
        </w:rPr>
        <w:t>набор (состоит из</w:t>
      </w:r>
      <w:r w:rsidR="001C1F72">
        <w:rPr>
          <w:sz w:val="23"/>
          <w:szCs w:val="23"/>
        </w:rPr>
        <w:t xml:space="preserve"> картридж</w:t>
      </w:r>
      <w:r w:rsidR="00AF2A2A">
        <w:rPr>
          <w:sz w:val="23"/>
          <w:szCs w:val="23"/>
        </w:rPr>
        <w:t>а и упаковки с реагентами)</w:t>
      </w:r>
      <w:r w:rsidRPr="005F39FE">
        <w:rPr>
          <w:sz w:val="23"/>
          <w:szCs w:val="23"/>
        </w:rPr>
        <w:t>.</w:t>
      </w:r>
    </w:p>
    <w:p w:rsidR="00AF2A2A" w:rsidRPr="005F39FE" w:rsidRDefault="00AF2A2A" w:rsidP="00683F0C">
      <w:pPr>
        <w:pStyle w:val="Default"/>
        <w:spacing w:after="120"/>
        <w:ind w:left="567" w:hanging="218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 w:rsidR="006326DB">
        <w:rPr>
          <w:sz w:val="23"/>
          <w:szCs w:val="23"/>
        </w:rPr>
        <w:t xml:space="preserve">: Подготовьте бумагу для </w:t>
      </w:r>
      <w:r w:rsidR="00073CE4">
        <w:rPr>
          <w:sz w:val="23"/>
          <w:szCs w:val="23"/>
        </w:rPr>
        <w:t>подготов</w:t>
      </w:r>
      <w:r w:rsidR="006326DB">
        <w:rPr>
          <w:sz w:val="23"/>
          <w:szCs w:val="23"/>
        </w:rPr>
        <w:t>ки пробы</w:t>
      </w:r>
    </w:p>
    <w:p w:rsidR="008E79AA" w:rsidRDefault="006326DB" w:rsidP="00D87EFD">
      <w:pPr>
        <w:pStyle w:val="Default"/>
        <w:numPr>
          <w:ilvl w:val="0"/>
          <w:numId w:val="10"/>
        </w:numPr>
        <w:spacing w:after="120"/>
        <w:ind w:left="567" w:hanging="2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Достаньте упаковку с реагентами из картриджа и снимите желтую крышку с капиллярной трубки перед использованием </w:t>
      </w:r>
      <w:r w:rsidR="005875BE">
        <w:rPr>
          <w:sz w:val="23"/>
          <w:szCs w:val="23"/>
        </w:rPr>
        <w:t xml:space="preserve"> </w:t>
      </w:r>
    </w:p>
    <w:p w:rsidR="006326DB" w:rsidRPr="006326DB" w:rsidRDefault="006326DB" w:rsidP="009B057C">
      <w:pPr>
        <w:pStyle w:val="Default"/>
        <w:spacing w:before="240" w:after="120"/>
        <w:ind w:left="357" w:hanging="215"/>
        <w:rPr>
          <w:b/>
          <w:i/>
          <w:sz w:val="28"/>
          <w:szCs w:val="28"/>
        </w:rPr>
      </w:pPr>
      <w:proofErr w:type="spellStart"/>
      <w:r w:rsidRPr="006326DB">
        <w:rPr>
          <w:b/>
          <w:i/>
          <w:sz w:val="28"/>
          <w:szCs w:val="28"/>
        </w:rPr>
        <w:t>Пробоподготовка</w:t>
      </w:r>
      <w:proofErr w:type="spellEnd"/>
    </w:p>
    <w:p w:rsidR="005875BE" w:rsidRDefault="005875BE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326DB">
        <w:rPr>
          <w:sz w:val="23"/>
          <w:szCs w:val="23"/>
        </w:rPr>
        <w:t xml:space="preserve">Возьмите </w:t>
      </w:r>
      <w:proofErr w:type="spellStart"/>
      <w:r w:rsidR="006326DB">
        <w:rPr>
          <w:sz w:val="23"/>
          <w:szCs w:val="23"/>
        </w:rPr>
        <w:t>отцентрифугированную</w:t>
      </w:r>
      <w:proofErr w:type="spellEnd"/>
      <w:r w:rsidR="006326DB">
        <w:rPr>
          <w:sz w:val="23"/>
          <w:szCs w:val="23"/>
        </w:rPr>
        <w:t xml:space="preserve"> пробу</w:t>
      </w:r>
      <w:r>
        <w:rPr>
          <w:sz w:val="23"/>
          <w:szCs w:val="23"/>
        </w:rPr>
        <w:t>.</w:t>
      </w:r>
    </w:p>
    <w:p w:rsidR="008E79AA" w:rsidRDefault="006C1CCB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 w:rsidR="006326DB">
        <w:rPr>
          <w:sz w:val="23"/>
          <w:szCs w:val="23"/>
        </w:rPr>
        <w:t>пипетки или</w:t>
      </w:r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дозатора</w:t>
      </w:r>
      <w:r w:rsidR="008E79AA" w:rsidRPr="00FF2AC6">
        <w:rPr>
          <w:sz w:val="23"/>
          <w:szCs w:val="23"/>
        </w:rPr>
        <w:t xml:space="preserve"> </w:t>
      </w:r>
      <w:r w:rsidR="00073CE4">
        <w:rPr>
          <w:sz w:val="23"/>
          <w:szCs w:val="23"/>
        </w:rPr>
        <w:t xml:space="preserve">возьмите 1 каплю </w:t>
      </w:r>
      <w:r w:rsidR="008E79AA">
        <w:rPr>
          <w:sz w:val="23"/>
          <w:szCs w:val="23"/>
        </w:rPr>
        <w:t xml:space="preserve">пробы </w:t>
      </w:r>
      <w:r w:rsidR="00073CE4">
        <w:rPr>
          <w:sz w:val="23"/>
          <w:szCs w:val="23"/>
        </w:rPr>
        <w:t>(</w:t>
      </w:r>
      <w:r w:rsidR="00142231" w:rsidRPr="000F3CE3">
        <w:rPr>
          <w:sz w:val="23"/>
          <w:szCs w:val="23"/>
        </w:rPr>
        <w:t>&gt;</w:t>
      </w:r>
      <w:r w:rsidR="00D87EFD">
        <w:rPr>
          <w:sz w:val="23"/>
          <w:szCs w:val="23"/>
        </w:rPr>
        <w:t>10</w:t>
      </w:r>
      <w:r w:rsidR="00073CE4">
        <w:rPr>
          <w:sz w:val="23"/>
          <w:szCs w:val="23"/>
        </w:rPr>
        <w:t xml:space="preserve"> </w:t>
      </w:r>
      <w:proofErr w:type="spellStart"/>
      <w:r w:rsidR="00073CE4">
        <w:rPr>
          <w:sz w:val="23"/>
          <w:szCs w:val="23"/>
        </w:rPr>
        <w:t>мкл</w:t>
      </w:r>
      <w:proofErr w:type="spellEnd"/>
      <w:r w:rsidR="00073CE4">
        <w:rPr>
          <w:sz w:val="23"/>
          <w:szCs w:val="23"/>
        </w:rPr>
        <w:t>) из пробирки</w:t>
      </w:r>
      <w:r w:rsidR="008E79AA" w:rsidRPr="00FF2AC6">
        <w:rPr>
          <w:sz w:val="23"/>
          <w:szCs w:val="23"/>
        </w:rPr>
        <w:t>.</w:t>
      </w:r>
    </w:p>
    <w:p w:rsidR="00073CE4" w:rsidRPr="005F39FE" w:rsidRDefault="00073CE4" w:rsidP="00D87EFD">
      <w:pPr>
        <w:pStyle w:val="Default"/>
        <w:spacing w:after="120"/>
        <w:ind w:left="720" w:hanging="294"/>
        <w:jc w:val="both"/>
        <w:rPr>
          <w:sz w:val="23"/>
          <w:szCs w:val="23"/>
        </w:rPr>
      </w:pPr>
      <w:r w:rsidRPr="006326DB">
        <w:rPr>
          <w:b/>
          <w:sz w:val="23"/>
          <w:szCs w:val="23"/>
        </w:rPr>
        <w:t>Замечание</w:t>
      </w:r>
      <w:r>
        <w:rPr>
          <w:sz w:val="23"/>
          <w:szCs w:val="23"/>
        </w:rPr>
        <w:t xml:space="preserve">: Пробу для тестирования следует отбирать из прозрачной фракции </w:t>
      </w:r>
      <w:proofErr w:type="spellStart"/>
      <w:r>
        <w:rPr>
          <w:sz w:val="23"/>
          <w:szCs w:val="23"/>
        </w:rPr>
        <w:t>отцентрифугированной</w:t>
      </w:r>
      <w:proofErr w:type="spellEnd"/>
      <w:r>
        <w:rPr>
          <w:sz w:val="23"/>
          <w:szCs w:val="23"/>
        </w:rPr>
        <w:t xml:space="preserve"> крови</w:t>
      </w:r>
      <w:r w:rsidR="00D87EFD">
        <w:rPr>
          <w:sz w:val="23"/>
          <w:szCs w:val="23"/>
        </w:rPr>
        <w:t>.</w:t>
      </w:r>
    </w:p>
    <w:p w:rsidR="006C1CCB" w:rsidRDefault="00921A66" w:rsidP="00D87EFD">
      <w:pPr>
        <w:pStyle w:val="Default"/>
        <w:spacing w:after="120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073CE4">
        <w:rPr>
          <w:sz w:val="23"/>
          <w:szCs w:val="23"/>
        </w:rPr>
        <w:t>Поместите каплю на бумагу</w:t>
      </w:r>
      <w:r w:rsidR="006C1CCB">
        <w:rPr>
          <w:sz w:val="23"/>
          <w:szCs w:val="23"/>
        </w:rPr>
        <w:t>.</w:t>
      </w:r>
    </w:p>
    <w:p w:rsidR="00073CE4" w:rsidRDefault="00921A66" w:rsidP="00D87EFD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073CE4">
        <w:rPr>
          <w:sz w:val="23"/>
          <w:szCs w:val="23"/>
        </w:rPr>
        <w:t>В течение 3 минут используйте</w:t>
      </w:r>
      <w:r>
        <w:rPr>
          <w:sz w:val="23"/>
          <w:szCs w:val="23"/>
        </w:rPr>
        <w:t xml:space="preserve"> упаковку с реагентами для отбора пробы. Коснитесь пробы </w:t>
      </w:r>
      <w:r w:rsidR="00EB4161">
        <w:rPr>
          <w:sz w:val="23"/>
          <w:szCs w:val="23"/>
        </w:rPr>
        <w:t>капиллярной трубкой и осуществляйте забор в течение 3 секунд до полного заполнения капилляра.</w:t>
      </w:r>
    </w:p>
    <w:p w:rsidR="00EB4161" w:rsidRPr="006326DB" w:rsidRDefault="00EB4161" w:rsidP="00D87EFD">
      <w:pPr>
        <w:pStyle w:val="Default"/>
        <w:spacing w:before="240" w:after="120"/>
        <w:ind w:left="357" w:hanging="21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9B057C" w:rsidRPr="009B057C" w:rsidRDefault="009B057C" w:rsidP="00D87EFD">
      <w:pPr>
        <w:pStyle w:val="Default"/>
        <w:tabs>
          <w:tab w:val="left" w:pos="426"/>
        </w:tabs>
        <w:spacing w:after="120"/>
        <w:ind w:left="284" w:firstLine="142"/>
        <w:rPr>
          <w:sz w:val="23"/>
          <w:szCs w:val="23"/>
        </w:rPr>
      </w:pPr>
      <w:r w:rsidRPr="009B057C">
        <w:rPr>
          <w:sz w:val="23"/>
          <w:szCs w:val="23"/>
        </w:rPr>
        <w:t>7. Вставьте упаковку с реагентами в картридж до упора.</w:t>
      </w:r>
    </w:p>
    <w:p w:rsidR="009B057C" w:rsidRPr="009B057C" w:rsidRDefault="009B057C" w:rsidP="00D87E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057C">
        <w:rPr>
          <w:rFonts w:ascii="Times New Roman" w:hAnsi="Times New Roman" w:cs="Times New Roman"/>
          <w:color w:val="000000"/>
          <w:sz w:val="23"/>
          <w:szCs w:val="23"/>
        </w:rPr>
        <w:t>8. Поместите картридж на диск-носитель. Нажмите кнопку “</w:t>
      </w:r>
      <w:r w:rsidRPr="009B057C">
        <w:rPr>
          <w:rFonts w:ascii="Times New Roman" w:hAnsi="Times New Roman" w:cs="Times New Roman"/>
          <w:color w:val="000000"/>
          <w:sz w:val="23"/>
          <w:szCs w:val="23"/>
          <w:lang w:val="en-US"/>
        </w:rPr>
        <w:t>Start</w:t>
      </w:r>
      <w:r w:rsidRPr="009B057C">
        <w:rPr>
          <w:rFonts w:ascii="Times New Roman" w:hAnsi="Times New Roman" w:cs="Times New Roman"/>
          <w:color w:val="000000"/>
          <w:sz w:val="23"/>
          <w:szCs w:val="23"/>
        </w:rPr>
        <w:t>” (Пуск) на экране, чтобы открыть реакционный отсек.</w:t>
      </w:r>
    </w:p>
    <w:p w:rsidR="009B057C" w:rsidRPr="009B057C" w:rsidRDefault="009B057C" w:rsidP="00D87EF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057C">
        <w:rPr>
          <w:rFonts w:ascii="Times New Roman" w:hAnsi="Times New Roman" w:cs="Times New Roman"/>
          <w:color w:val="000000"/>
          <w:sz w:val="23"/>
          <w:szCs w:val="23"/>
        </w:rPr>
        <w:t>9. Поместите диск-носитель в реакционный отсек. Нажмите кнопку “ОК” для начала анализа.</w:t>
      </w:r>
    </w:p>
    <w:p w:rsidR="008E79AA" w:rsidRPr="00D969C0" w:rsidRDefault="008E79AA" w:rsidP="00E7233B">
      <w:pPr>
        <w:pStyle w:val="Default"/>
        <w:spacing w:before="120"/>
        <w:ind w:firstLine="142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C1CCB" w:rsidRPr="006C1CCB">
        <w:rPr>
          <w:b/>
          <w:sz w:val="23"/>
          <w:szCs w:val="23"/>
        </w:rPr>
        <w:t xml:space="preserve">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Pr="00386F0A">
        <w:rPr>
          <w:b/>
          <w:sz w:val="23"/>
          <w:szCs w:val="23"/>
        </w:rPr>
        <w:t>картриджем</w:t>
      </w:r>
      <w:r w:rsidR="008E79AA"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8E79AA"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="006C1CCB" w:rsidRPr="006C1CCB">
        <w:rPr>
          <w:b/>
          <w:sz w:val="23"/>
          <w:szCs w:val="23"/>
        </w:rPr>
        <w:t>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="006C1CCB" w:rsidRPr="006C1CCB">
        <w:rPr>
          <w:b/>
          <w:sz w:val="23"/>
          <w:szCs w:val="23"/>
        </w:rPr>
        <w:t xml:space="preserve">и </w:t>
      </w:r>
      <w:r>
        <w:rPr>
          <w:b/>
          <w:sz w:val="23"/>
          <w:szCs w:val="23"/>
        </w:rPr>
        <w:t>салфетки</w:t>
      </w:r>
      <w:r w:rsidR="006C1CCB" w:rsidRPr="006C1CCB">
        <w:rPr>
          <w:b/>
          <w:sz w:val="23"/>
          <w:szCs w:val="23"/>
        </w:rPr>
        <w:t xml:space="preserve">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Анализ следует выполнять </w:t>
      </w:r>
      <w:r>
        <w:rPr>
          <w:b/>
          <w:sz w:val="23"/>
          <w:szCs w:val="23"/>
        </w:rPr>
        <w:t>сразу же</w:t>
      </w:r>
      <w:r w:rsidR="008E79AA" w:rsidRPr="006C1CCB">
        <w:rPr>
          <w:b/>
          <w:sz w:val="23"/>
          <w:szCs w:val="23"/>
        </w:rPr>
        <w:t xml:space="preserve"> после вскрытия пакета.</w:t>
      </w:r>
    </w:p>
    <w:p w:rsidR="008E79AA" w:rsidRPr="006C1CCB" w:rsidRDefault="00386F0A" w:rsidP="00565E47">
      <w:pPr>
        <w:pStyle w:val="Default"/>
        <w:spacing w:before="120"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 xml:space="preserve">. Если </w:t>
      </w:r>
      <w:r w:rsidR="006C1CCB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Default="006C1CCB" w:rsidP="00D87EFD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Pr="00D969C0">
        <w:rPr>
          <w:sz w:val="23"/>
          <w:szCs w:val="23"/>
        </w:rPr>
        <w:t>.</w:t>
      </w:r>
    </w:p>
    <w:p w:rsidR="0012055D" w:rsidRPr="008E79AA" w:rsidRDefault="00C67C1A" w:rsidP="00D87EFD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Default="003C46AB" w:rsidP="00D87EFD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C67C1A" w:rsidP="00D87EFD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D87EFD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</w:t>
      </w:r>
      <w:r w:rsidR="00BE6D0B">
        <w:rPr>
          <w:sz w:val="23"/>
          <w:szCs w:val="23"/>
        </w:rPr>
        <w:lastRenderedPageBreak/>
        <w:t xml:space="preserve">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D87EFD">
      <w:pPr>
        <w:pStyle w:val="Default"/>
        <w:numPr>
          <w:ilvl w:val="0"/>
          <w:numId w:val="13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 xml:space="preserve">. Рекомендуем проводить контроль качества в следующих случаях: </w:t>
      </w:r>
    </w:p>
    <w:p w:rsidR="0012055D" w:rsidRPr="009344CE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D87EFD">
      <w:pPr>
        <w:pStyle w:val="Default"/>
        <w:spacing w:after="120"/>
        <w:ind w:left="709"/>
        <w:jc w:val="both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958B5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CC2470" w:rsidP="00142231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C46AB">
        <w:rPr>
          <w:rFonts w:ascii="Times New Roman" w:hAnsi="Times New Roman" w:cs="Times New Roman"/>
          <w:sz w:val="23"/>
          <w:szCs w:val="23"/>
        </w:rPr>
        <w:t xml:space="preserve">для </w:t>
      </w:r>
      <w:r w:rsidR="00EB6DC8">
        <w:rPr>
          <w:rFonts w:ascii="Times New Roman" w:hAnsi="Times New Roman" w:cs="Times New Roman"/>
          <w:sz w:val="23"/>
          <w:szCs w:val="23"/>
        </w:rPr>
        <w:t>кошек и лошадей приведены в таблице ниже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"/>
        <w:gridCol w:w="1195"/>
        <w:gridCol w:w="2835"/>
        <w:gridCol w:w="3963"/>
      </w:tblGrid>
      <w:tr w:rsidR="00E12986" w:rsidRPr="00637719" w:rsidTr="00142231">
        <w:tc>
          <w:tcPr>
            <w:tcW w:w="2126" w:type="dxa"/>
            <w:gridSpan w:val="2"/>
          </w:tcPr>
          <w:p w:rsidR="00E12986" w:rsidRPr="00E7233B" w:rsidRDefault="00637719" w:rsidP="00142231">
            <w:pPr>
              <w:pStyle w:val="Default"/>
              <w:ind w:left="426" w:hanging="115"/>
              <w:jc w:val="both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П</w:t>
            </w:r>
            <w:r w:rsidR="00E12986" w:rsidRPr="00E7233B">
              <w:rPr>
                <w:sz w:val="22"/>
                <w:szCs w:val="22"/>
              </w:rPr>
              <w:t>оказател</w:t>
            </w:r>
            <w:r w:rsidRPr="00E7233B"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</w:tcPr>
          <w:p w:rsidR="00E12986" w:rsidRPr="00E7233B" w:rsidRDefault="00E12986" w:rsidP="00142231">
            <w:pPr>
              <w:pStyle w:val="Default"/>
              <w:ind w:left="426" w:hanging="245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Референсные</w:t>
            </w:r>
            <w:proofErr w:type="spellEnd"/>
            <w:r w:rsidRPr="00E7233B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3963" w:type="dxa"/>
          </w:tcPr>
          <w:p w:rsidR="00E12986" w:rsidRPr="00E7233B" w:rsidRDefault="00E12986" w:rsidP="00142231">
            <w:pPr>
              <w:pStyle w:val="Default"/>
              <w:ind w:left="426" w:hanging="386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Референсные</w:t>
            </w:r>
            <w:proofErr w:type="spellEnd"/>
            <w:r w:rsidRPr="00E7233B">
              <w:rPr>
                <w:sz w:val="22"/>
                <w:szCs w:val="22"/>
              </w:rPr>
              <w:t xml:space="preserve"> нормы</w:t>
            </w:r>
            <w:r w:rsidR="00B8549C" w:rsidRPr="00E7233B">
              <w:rPr>
                <w:sz w:val="22"/>
                <w:szCs w:val="22"/>
              </w:rPr>
              <w:t xml:space="preserve"> </w:t>
            </w:r>
            <w:r w:rsidRPr="00E7233B">
              <w:rPr>
                <w:sz w:val="22"/>
                <w:szCs w:val="22"/>
              </w:rPr>
              <w:t>(единицы SI)</w:t>
            </w:r>
          </w:p>
        </w:tc>
      </w:tr>
      <w:tr w:rsidR="00C835B6" w:rsidRPr="00637719" w:rsidTr="00142231">
        <w:tc>
          <w:tcPr>
            <w:tcW w:w="931" w:type="dxa"/>
            <w:vMerge w:val="restart"/>
          </w:tcPr>
          <w:p w:rsidR="00C835B6" w:rsidRPr="00E7233B" w:rsidRDefault="00C835B6" w:rsidP="00EF3B34">
            <w:pPr>
              <w:rPr>
                <w:rFonts w:ascii="Times New Roman" w:hAnsi="Times New Roman" w:cs="Times New Roman"/>
                <w:lang w:val="en-US"/>
              </w:rPr>
            </w:pPr>
            <w:r w:rsidRPr="00E7233B">
              <w:rPr>
                <w:rFonts w:ascii="Times New Roman" w:hAnsi="Times New Roman" w:cs="Times New Roman"/>
                <w:lang w:val="en-US"/>
              </w:rPr>
              <w:t>SAA</w:t>
            </w:r>
          </w:p>
        </w:tc>
        <w:tc>
          <w:tcPr>
            <w:tcW w:w="1195" w:type="dxa"/>
          </w:tcPr>
          <w:p w:rsidR="00C835B6" w:rsidRPr="00E7233B" w:rsidRDefault="00D87EFD" w:rsidP="00857610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Кош</w:t>
            </w:r>
            <w:r w:rsidR="00C835B6" w:rsidRPr="00E7233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835" w:type="dxa"/>
          </w:tcPr>
          <w:p w:rsidR="00C835B6" w:rsidRPr="00E7233B" w:rsidRDefault="00C835B6" w:rsidP="00565E4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&lt;10 м</w:t>
            </w:r>
            <w:r w:rsidR="00D87EFD" w:rsidRPr="00E7233B">
              <w:rPr>
                <w:sz w:val="22"/>
                <w:szCs w:val="22"/>
              </w:rPr>
              <w:t>к</w:t>
            </w:r>
            <w:r w:rsidRPr="00E7233B">
              <w:rPr>
                <w:sz w:val="22"/>
                <w:szCs w:val="22"/>
              </w:rPr>
              <w:t>г/мл</w:t>
            </w:r>
          </w:p>
        </w:tc>
        <w:tc>
          <w:tcPr>
            <w:tcW w:w="3963" w:type="dxa"/>
          </w:tcPr>
          <w:p w:rsidR="00C835B6" w:rsidRPr="00E7233B" w:rsidRDefault="00C835B6" w:rsidP="00565E4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&lt;10 мг/л</w:t>
            </w:r>
          </w:p>
        </w:tc>
      </w:tr>
      <w:tr w:rsidR="00D87EFD" w:rsidRPr="00637719" w:rsidTr="00142231">
        <w:tc>
          <w:tcPr>
            <w:tcW w:w="931" w:type="dxa"/>
            <w:vMerge/>
          </w:tcPr>
          <w:p w:rsidR="00D87EFD" w:rsidRPr="00E7233B" w:rsidRDefault="00D87EFD" w:rsidP="00D87EFD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D87EFD" w:rsidRPr="00E7233B" w:rsidRDefault="00D87EFD" w:rsidP="00D87EF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2835" w:type="dxa"/>
          </w:tcPr>
          <w:p w:rsidR="00D87EFD" w:rsidRPr="00E7233B" w:rsidRDefault="00D87EFD" w:rsidP="00565E4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&lt;20 мкг/мл</w:t>
            </w:r>
          </w:p>
        </w:tc>
        <w:tc>
          <w:tcPr>
            <w:tcW w:w="3963" w:type="dxa"/>
          </w:tcPr>
          <w:p w:rsidR="00D87EFD" w:rsidRPr="00E7233B" w:rsidRDefault="00D87EFD" w:rsidP="00565E47">
            <w:pPr>
              <w:pStyle w:val="Default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&lt;20 мг/л</w:t>
            </w:r>
          </w:p>
        </w:tc>
      </w:tr>
    </w:tbl>
    <w:p w:rsidR="005700DA" w:rsidRPr="00637719" w:rsidRDefault="008958B5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EB6DC8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 w:rsidR="00142231">
        <w:rPr>
          <w:sz w:val="23"/>
          <w:szCs w:val="23"/>
        </w:rPr>
        <w:t>отклон</w:t>
      </w:r>
      <w:r>
        <w:rPr>
          <w:sz w:val="23"/>
          <w:szCs w:val="23"/>
        </w:rPr>
        <w:t>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15"/>
        <w:gridCol w:w="2336"/>
        <w:gridCol w:w="2336"/>
        <w:gridCol w:w="2337"/>
      </w:tblGrid>
      <w:tr w:rsidR="000139F3" w:rsidTr="00EB6DC8">
        <w:trPr>
          <w:trHeight w:val="262"/>
        </w:trPr>
        <w:tc>
          <w:tcPr>
            <w:tcW w:w="1915" w:type="dxa"/>
            <w:vMerge w:val="restart"/>
          </w:tcPr>
          <w:p w:rsidR="000139F3" w:rsidRPr="00E7233B" w:rsidRDefault="000139F3" w:rsidP="00EB6DC8">
            <w:pPr>
              <w:pStyle w:val="Default"/>
              <w:ind w:left="426"/>
              <w:jc w:val="center"/>
              <w:rPr>
                <w:sz w:val="22"/>
                <w:szCs w:val="22"/>
              </w:rPr>
            </w:pPr>
          </w:p>
          <w:p w:rsidR="000139F3" w:rsidRPr="00E7233B" w:rsidRDefault="000139F3" w:rsidP="00EB6DC8">
            <w:pPr>
              <w:pStyle w:val="Default"/>
              <w:ind w:left="426" w:hanging="115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Показатель</w:t>
            </w:r>
          </w:p>
        </w:tc>
        <w:tc>
          <w:tcPr>
            <w:tcW w:w="7009" w:type="dxa"/>
            <w:gridSpan w:val="3"/>
          </w:tcPr>
          <w:p w:rsidR="000139F3" w:rsidRPr="00E7233B" w:rsidRDefault="000139F3" w:rsidP="00EB6DC8">
            <w:pPr>
              <w:pStyle w:val="Default"/>
              <w:spacing w:after="120"/>
              <w:ind w:left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Tr="00EB6DC8">
        <w:tc>
          <w:tcPr>
            <w:tcW w:w="1915" w:type="dxa"/>
            <w:vMerge/>
          </w:tcPr>
          <w:p w:rsidR="000139F3" w:rsidRPr="00E7233B" w:rsidRDefault="000139F3" w:rsidP="00EB6DC8">
            <w:pPr>
              <w:pStyle w:val="Default"/>
              <w:spacing w:after="120"/>
              <w:ind w:left="426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0139F3" w:rsidRPr="00E7233B" w:rsidRDefault="000139F3" w:rsidP="00E7233B">
            <w:pPr>
              <w:pStyle w:val="Default"/>
              <w:ind w:left="426" w:hanging="460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Гемоглобин</w:t>
            </w:r>
          </w:p>
        </w:tc>
        <w:tc>
          <w:tcPr>
            <w:tcW w:w="2336" w:type="dxa"/>
          </w:tcPr>
          <w:p w:rsidR="000139F3" w:rsidRPr="00E7233B" w:rsidRDefault="000139F3" w:rsidP="00E7233B">
            <w:pPr>
              <w:pStyle w:val="Default"/>
              <w:ind w:left="426" w:hanging="532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Билирубин</w:t>
            </w:r>
          </w:p>
        </w:tc>
        <w:tc>
          <w:tcPr>
            <w:tcW w:w="2337" w:type="dxa"/>
          </w:tcPr>
          <w:p w:rsidR="000139F3" w:rsidRPr="00E7233B" w:rsidRDefault="000139F3" w:rsidP="00E7233B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proofErr w:type="spellStart"/>
            <w:r w:rsidRPr="00E7233B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Tr="00EB6DC8">
        <w:tc>
          <w:tcPr>
            <w:tcW w:w="1915" w:type="dxa"/>
          </w:tcPr>
          <w:p w:rsidR="000139F3" w:rsidRPr="00E7233B" w:rsidRDefault="00C835B6" w:rsidP="00EB6DC8">
            <w:pPr>
              <w:pStyle w:val="Default"/>
              <w:ind w:left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  <w:lang w:val="en-US"/>
              </w:rPr>
              <w:t>SAA</w:t>
            </w:r>
          </w:p>
        </w:tc>
        <w:tc>
          <w:tcPr>
            <w:tcW w:w="2336" w:type="dxa"/>
          </w:tcPr>
          <w:p w:rsidR="000139F3" w:rsidRPr="00E7233B" w:rsidRDefault="00C835B6" w:rsidP="00EB6DC8">
            <w:pPr>
              <w:pStyle w:val="Default"/>
              <w:ind w:left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6</w:t>
            </w:r>
            <w:r w:rsidR="000139F3" w:rsidRPr="00E7233B">
              <w:rPr>
                <w:sz w:val="22"/>
                <w:szCs w:val="22"/>
              </w:rPr>
              <w:t>00 мг/</w:t>
            </w:r>
            <w:proofErr w:type="spellStart"/>
            <w:r w:rsidR="000139F3" w:rsidRPr="00E7233B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6" w:type="dxa"/>
          </w:tcPr>
          <w:p w:rsidR="000139F3" w:rsidRPr="00E7233B" w:rsidRDefault="00C835B6" w:rsidP="00EB6DC8">
            <w:pPr>
              <w:pStyle w:val="Default"/>
              <w:ind w:left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42,2</w:t>
            </w:r>
            <w:r w:rsidR="000139F3" w:rsidRPr="00E7233B">
              <w:rPr>
                <w:sz w:val="22"/>
                <w:szCs w:val="22"/>
              </w:rPr>
              <w:t xml:space="preserve"> мг/</w:t>
            </w:r>
            <w:proofErr w:type="spellStart"/>
            <w:r w:rsidR="000139F3" w:rsidRPr="00E7233B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7" w:type="dxa"/>
          </w:tcPr>
          <w:p w:rsidR="000139F3" w:rsidRPr="00E7233B" w:rsidRDefault="000139F3" w:rsidP="00E7233B">
            <w:pPr>
              <w:pStyle w:val="Default"/>
              <w:ind w:left="426" w:hanging="320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0,</w:t>
            </w:r>
            <w:r w:rsidR="00C835B6" w:rsidRPr="00E7233B">
              <w:rPr>
                <w:sz w:val="22"/>
                <w:szCs w:val="22"/>
              </w:rPr>
              <w:t>21</w:t>
            </w:r>
            <w:r w:rsidRPr="00E7233B">
              <w:rPr>
                <w:sz w:val="22"/>
                <w:szCs w:val="22"/>
              </w:rPr>
              <w:t>%</w:t>
            </w:r>
            <w:r w:rsidR="00C835B6" w:rsidRPr="00E7233B">
              <w:rPr>
                <w:sz w:val="22"/>
                <w:szCs w:val="22"/>
              </w:rPr>
              <w:t xml:space="preserve"> (527 мг/</w:t>
            </w:r>
            <w:proofErr w:type="spellStart"/>
            <w:r w:rsidR="00C835B6" w:rsidRPr="00E7233B">
              <w:rPr>
                <w:sz w:val="22"/>
                <w:szCs w:val="22"/>
              </w:rPr>
              <w:t>дл</w:t>
            </w:r>
            <w:proofErr w:type="spellEnd"/>
            <w:r w:rsidR="00C835B6" w:rsidRPr="00E7233B">
              <w:rPr>
                <w:sz w:val="22"/>
                <w:szCs w:val="22"/>
              </w:rPr>
              <w:t xml:space="preserve"> ТГ)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D87EFD" w:rsidRDefault="001A3113" w:rsidP="000F3CE3">
      <w:pPr>
        <w:pStyle w:val="Default"/>
        <w:spacing w:before="120"/>
        <w:rPr>
          <w:b/>
          <w:i/>
          <w:sz w:val="23"/>
          <w:szCs w:val="23"/>
        </w:rPr>
      </w:pPr>
      <w:r w:rsidRPr="00D87EFD">
        <w:rPr>
          <w:b/>
          <w:i/>
          <w:sz w:val="28"/>
          <w:szCs w:val="28"/>
        </w:rPr>
        <w:t>Динамический диапазон</w:t>
      </w:r>
      <w:r w:rsidR="005700DA" w:rsidRPr="00D87EFD">
        <w:rPr>
          <w:b/>
          <w:i/>
          <w:sz w:val="28"/>
          <w:szCs w:val="28"/>
        </w:rPr>
        <w:t>:</w:t>
      </w:r>
      <w:r w:rsidR="00AD67A0" w:rsidRPr="00D87EFD">
        <w:rPr>
          <w:b/>
          <w:i/>
          <w:sz w:val="23"/>
          <w:szCs w:val="23"/>
        </w:rPr>
        <w:t xml:space="preserve"> </w:t>
      </w:r>
    </w:p>
    <w:p w:rsidR="00261357" w:rsidRDefault="001A3113" w:rsidP="00E7233B">
      <w:pPr>
        <w:pStyle w:val="Default"/>
        <w:spacing w:before="120" w:after="120"/>
        <w:ind w:left="426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565E47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565E47" w:rsidRPr="00E7233B">
        <w:rPr>
          <w:sz w:val="22"/>
          <w:szCs w:val="22"/>
          <w:lang w:val="en-US"/>
        </w:rPr>
        <w:t>SAA</w:t>
      </w:r>
      <w:r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8"/>
        <w:gridCol w:w="1701"/>
        <w:gridCol w:w="1559"/>
        <w:gridCol w:w="2126"/>
      </w:tblGrid>
      <w:tr w:rsidR="005700DA" w:rsidRPr="004522A5" w:rsidTr="00E7233B">
        <w:trPr>
          <w:trHeight w:val="100"/>
        </w:trPr>
        <w:tc>
          <w:tcPr>
            <w:tcW w:w="1984" w:type="dxa"/>
          </w:tcPr>
          <w:p w:rsidR="005700DA" w:rsidRPr="00E7233B" w:rsidRDefault="001A3113" w:rsidP="00E7233B">
            <w:pPr>
              <w:pStyle w:val="Default"/>
              <w:ind w:left="426" w:hanging="426"/>
              <w:rPr>
                <w:sz w:val="22"/>
                <w:szCs w:val="22"/>
                <w:lang w:val="en-US"/>
              </w:rPr>
            </w:pPr>
            <w:r w:rsidRPr="00E7233B">
              <w:rPr>
                <w:sz w:val="22"/>
                <w:szCs w:val="22"/>
              </w:rPr>
              <w:t>Показатель</w:t>
            </w:r>
            <w:r w:rsidR="005700DA" w:rsidRPr="00E7233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5700DA" w:rsidRPr="00E7233B" w:rsidRDefault="001A3113" w:rsidP="00565E47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Диапазон изме</w:t>
            </w:r>
            <w:r w:rsidR="00565E47">
              <w:rPr>
                <w:sz w:val="22"/>
                <w:szCs w:val="22"/>
              </w:rPr>
              <w:t>р</w:t>
            </w:r>
            <w:r w:rsidRPr="00E7233B">
              <w:rPr>
                <w:sz w:val="22"/>
                <w:szCs w:val="22"/>
              </w:rPr>
              <w:t>ения</w:t>
            </w:r>
          </w:p>
        </w:tc>
        <w:tc>
          <w:tcPr>
            <w:tcW w:w="3685" w:type="dxa"/>
            <w:gridSpan w:val="2"/>
          </w:tcPr>
          <w:p w:rsidR="005700DA" w:rsidRPr="00E7233B" w:rsidRDefault="001A3113" w:rsidP="00565E47">
            <w:pPr>
              <w:pStyle w:val="Default"/>
              <w:ind w:left="426" w:hanging="426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Диапазон изме</w:t>
            </w:r>
            <w:r w:rsidR="00565E47">
              <w:rPr>
                <w:sz w:val="22"/>
                <w:szCs w:val="22"/>
              </w:rPr>
              <w:t>р</w:t>
            </w:r>
            <w:bookmarkStart w:id="0" w:name="_GoBack"/>
            <w:bookmarkEnd w:id="0"/>
            <w:r w:rsidRPr="00E7233B">
              <w:rPr>
                <w:sz w:val="22"/>
                <w:szCs w:val="22"/>
              </w:rPr>
              <w:t xml:space="preserve">ения </w:t>
            </w:r>
            <w:r w:rsidR="005700DA" w:rsidRPr="00E7233B">
              <w:rPr>
                <w:sz w:val="22"/>
                <w:szCs w:val="22"/>
              </w:rPr>
              <w:t>(</w:t>
            </w:r>
            <w:r w:rsidRPr="00E7233B">
              <w:rPr>
                <w:sz w:val="22"/>
                <w:szCs w:val="22"/>
              </w:rPr>
              <w:t xml:space="preserve">ед. </w:t>
            </w:r>
            <w:r w:rsidR="005700DA" w:rsidRPr="00E7233B">
              <w:rPr>
                <w:sz w:val="22"/>
                <w:szCs w:val="22"/>
              </w:rPr>
              <w:t>SI)</w:t>
            </w:r>
          </w:p>
        </w:tc>
      </w:tr>
      <w:tr w:rsidR="00EF3B34" w:rsidRPr="004522A5" w:rsidTr="00E7233B">
        <w:trPr>
          <w:trHeight w:val="101"/>
        </w:trPr>
        <w:tc>
          <w:tcPr>
            <w:tcW w:w="1984" w:type="dxa"/>
          </w:tcPr>
          <w:p w:rsidR="00EF3B34" w:rsidRPr="00E7233B" w:rsidRDefault="00C835B6" w:rsidP="00565E47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  <w:lang w:val="en-US"/>
              </w:rPr>
              <w:t>SAA</w:t>
            </w:r>
          </w:p>
        </w:tc>
        <w:tc>
          <w:tcPr>
            <w:tcW w:w="1418" w:type="dxa"/>
          </w:tcPr>
          <w:p w:rsidR="00EF3B34" w:rsidRPr="00E7233B" w:rsidRDefault="00E7233B" w:rsidP="00565E47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 xml:space="preserve">5,0 </w:t>
            </w:r>
            <w:r w:rsidR="00715566" w:rsidRPr="00E7233B">
              <w:rPr>
                <w:sz w:val="22"/>
                <w:szCs w:val="22"/>
              </w:rPr>
              <w:t xml:space="preserve"> - </w:t>
            </w:r>
            <w:r w:rsidRPr="00E7233B">
              <w:rPr>
                <w:sz w:val="22"/>
                <w:szCs w:val="22"/>
              </w:rPr>
              <w:t>15</w:t>
            </w:r>
            <w:r w:rsidR="00715566" w:rsidRPr="00E7233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EF3B34" w:rsidRPr="00E7233B" w:rsidRDefault="00715566" w:rsidP="00565E47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м</w:t>
            </w:r>
            <w:r w:rsidR="00E7233B" w:rsidRPr="00E7233B">
              <w:rPr>
                <w:sz w:val="22"/>
                <w:szCs w:val="22"/>
              </w:rPr>
              <w:t>к</w:t>
            </w:r>
            <w:r w:rsidRPr="00E7233B">
              <w:rPr>
                <w:sz w:val="22"/>
                <w:szCs w:val="22"/>
              </w:rPr>
              <w:t>г/</w:t>
            </w:r>
            <w:r w:rsidR="00E7233B" w:rsidRPr="00E7233B">
              <w:rPr>
                <w:sz w:val="22"/>
                <w:szCs w:val="22"/>
              </w:rPr>
              <w:t>м</w:t>
            </w:r>
            <w:r w:rsidRPr="00E7233B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</w:tcPr>
          <w:p w:rsidR="00EF3B34" w:rsidRPr="00E7233B" w:rsidRDefault="00E7233B" w:rsidP="00565E47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5,0  - 150</w:t>
            </w:r>
          </w:p>
        </w:tc>
        <w:tc>
          <w:tcPr>
            <w:tcW w:w="2126" w:type="dxa"/>
          </w:tcPr>
          <w:p w:rsidR="00EF3B34" w:rsidRPr="00E7233B" w:rsidRDefault="00715566" w:rsidP="00565E47">
            <w:pPr>
              <w:pStyle w:val="Default"/>
              <w:ind w:left="426" w:hanging="426"/>
              <w:jc w:val="center"/>
              <w:rPr>
                <w:sz w:val="22"/>
                <w:szCs w:val="22"/>
              </w:rPr>
            </w:pPr>
            <w:r w:rsidRPr="00E7233B">
              <w:rPr>
                <w:sz w:val="22"/>
                <w:szCs w:val="22"/>
              </w:rPr>
              <w:t>м</w:t>
            </w:r>
            <w:r w:rsidR="00E7233B" w:rsidRPr="00E7233B">
              <w:rPr>
                <w:sz w:val="22"/>
                <w:szCs w:val="22"/>
              </w:rPr>
              <w:t>г</w:t>
            </w:r>
            <w:r w:rsidR="00EF3B34" w:rsidRPr="00E7233B">
              <w:rPr>
                <w:sz w:val="22"/>
                <w:szCs w:val="22"/>
              </w:rPr>
              <w:t>/л</w:t>
            </w:r>
          </w:p>
        </w:tc>
      </w:tr>
    </w:tbl>
    <w:p w:rsidR="00072575" w:rsidRPr="00D87EFD" w:rsidRDefault="00F70371" w:rsidP="00723AD2">
      <w:pPr>
        <w:pStyle w:val="Default"/>
        <w:spacing w:before="240" w:after="120"/>
        <w:rPr>
          <w:b/>
          <w:sz w:val="28"/>
          <w:szCs w:val="28"/>
          <w:lang w:val="en-US"/>
        </w:rPr>
      </w:pPr>
      <w:r w:rsidRPr="00D87EFD">
        <w:rPr>
          <w:b/>
          <w:i/>
          <w:sz w:val="28"/>
          <w:szCs w:val="28"/>
        </w:rPr>
        <w:t>Погрешность измерения</w:t>
      </w:r>
      <w:r w:rsidR="00072575" w:rsidRPr="00D87EFD">
        <w:rPr>
          <w:b/>
          <w:sz w:val="28"/>
          <w:szCs w:val="28"/>
          <w:lang w:val="en-US"/>
        </w:rPr>
        <w:t>:</w:t>
      </w:r>
    </w:p>
    <w:p w:rsidR="0018471E" w:rsidRDefault="00776E9A" w:rsidP="00E7233B">
      <w:pPr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D87EFD">
        <w:rPr>
          <w:rFonts w:ascii="Times New Roman" w:hAnsi="Times New Roman" w:cs="Times New Roman"/>
          <w:sz w:val="23"/>
          <w:szCs w:val="23"/>
        </w:rPr>
        <w:t>:</w:t>
      </w:r>
    </w:p>
    <w:p w:rsidR="00D87EFD" w:rsidRPr="00072575" w:rsidRDefault="00D87EFD" w:rsidP="00F414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0"/>
      </w:tblGrid>
      <w:tr w:rsidR="00B6404D" w:rsidRPr="00AF2A2A" w:rsidTr="00AF2A2A">
        <w:trPr>
          <w:trHeight w:val="252"/>
          <w:jc w:val="center"/>
        </w:trPr>
        <w:tc>
          <w:tcPr>
            <w:tcW w:w="2020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E7233B">
              <w:rPr>
                <w:rFonts w:ascii="Times New Roman" w:hAnsi="Times New Roman" w:cs="Times New Roman"/>
                <w:lang w:val="en-US"/>
              </w:rPr>
              <w:t>Показатель</w:t>
            </w:r>
            <w:proofErr w:type="spellEnd"/>
          </w:p>
        </w:tc>
        <w:tc>
          <w:tcPr>
            <w:tcW w:w="4040" w:type="dxa"/>
            <w:gridSpan w:val="2"/>
          </w:tcPr>
          <w:p w:rsidR="00B6404D" w:rsidRPr="00E7233B" w:rsidRDefault="00F70371" w:rsidP="00AF2A2A">
            <w:pPr>
              <w:jc w:val="center"/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  <w:lang w:val="en-US"/>
              </w:rPr>
              <w:t>cCRP</w:t>
            </w:r>
          </w:p>
        </w:tc>
      </w:tr>
      <w:tr w:rsidR="00B6404D" w:rsidRPr="00AF2A2A" w:rsidTr="00AF2A2A">
        <w:trPr>
          <w:trHeight w:val="252"/>
          <w:jc w:val="center"/>
        </w:trPr>
        <w:tc>
          <w:tcPr>
            <w:tcW w:w="2020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AF2A2A" w:rsidTr="00AF2A2A">
        <w:trPr>
          <w:trHeight w:val="252"/>
          <w:jc w:val="center"/>
        </w:trPr>
        <w:tc>
          <w:tcPr>
            <w:tcW w:w="2020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мкг/мл</w:t>
            </w:r>
          </w:p>
        </w:tc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мкг/мл</w:t>
            </w:r>
          </w:p>
        </w:tc>
      </w:tr>
      <w:tr w:rsidR="00B6404D" w:rsidRPr="00AF2A2A" w:rsidTr="00AF2A2A">
        <w:trPr>
          <w:trHeight w:val="252"/>
          <w:jc w:val="center"/>
        </w:trPr>
        <w:tc>
          <w:tcPr>
            <w:tcW w:w="2020" w:type="dxa"/>
          </w:tcPr>
          <w:p w:rsidR="00B6404D" w:rsidRPr="00E7233B" w:rsidRDefault="00B6404D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</w:tcPr>
          <w:p w:rsidR="00B6404D" w:rsidRPr="00E7233B" w:rsidRDefault="00E7233B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2020" w:type="dxa"/>
          </w:tcPr>
          <w:p w:rsidR="00B6404D" w:rsidRPr="00E7233B" w:rsidRDefault="00E7233B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128,4</w:t>
            </w:r>
          </w:p>
        </w:tc>
      </w:tr>
      <w:tr w:rsidR="00B6404D" w:rsidRPr="00AF2A2A" w:rsidTr="00AF2A2A">
        <w:trPr>
          <w:trHeight w:val="252"/>
          <w:jc w:val="center"/>
        </w:trPr>
        <w:tc>
          <w:tcPr>
            <w:tcW w:w="2020" w:type="dxa"/>
          </w:tcPr>
          <w:p w:rsidR="00B6404D" w:rsidRPr="00E7233B" w:rsidRDefault="00F70371" w:rsidP="00E7233B">
            <w:pPr>
              <w:rPr>
                <w:rFonts w:ascii="Times New Roman" w:hAnsi="Times New Roman" w:cs="Times New Roman"/>
              </w:rPr>
            </w:pPr>
            <w:proofErr w:type="spellStart"/>
            <w:r w:rsidRPr="00E7233B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E7233B">
              <w:rPr>
                <w:rFonts w:ascii="Times New Roman" w:hAnsi="Times New Roman" w:cs="Times New Roman"/>
              </w:rPr>
              <w:t xml:space="preserve">. </w:t>
            </w:r>
            <w:r w:rsidR="00E7233B">
              <w:rPr>
                <w:rFonts w:ascii="Times New Roman" w:hAnsi="Times New Roman" w:cs="Times New Roman"/>
              </w:rPr>
              <w:t>о</w:t>
            </w:r>
            <w:r w:rsidRPr="00E7233B">
              <w:rPr>
                <w:rFonts w:ascii="Times New Roman" w:hAnsi="Times New Roman" w:cs="Times New Roman"/>
              </w:rPr>
              <w:t>ткл</w:t>
            </w:r>
            <w:r w:rsidR="00E7233B">
              <w:rPr>
                <w:rFonts w:ascii="Times New Roman" w:hAnsi="Times New Roman" w:cs="Times New Roman"/>
              </w:rPr>
              <w:t>онение</w:t>
            </w:r>
          </w:p>
        </w:tc>
        <w:tc>
          <w:tcPr>
            <w:tcW w:w="2020" w:type="dxa"/>
          </w:tcPr>
          <w:p w:rsidR="00B6404D" w:rsidRPr="00E7233B" w:rsidRDefault="00F70371" w:rsidP="00E7233B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1</w:t>
            </w:r>
            <w:r w:rsidR="00E7233B" w:rsidRPr="00E7233B">
              <w:rPr>
                <w:rFonts w:ascii="Times New Roman" w:hAnsi="Times New Roman" w:cs="Times New Roman"/>
              </w:rPr>
              <w:t>,846</w:t>
            </w:r>
          </w:p>
        </w:tc>
        <w:tc>
          <w:tcPr>
            <w:tcW w:w="2020" w:type="dxa"/>
          </w:tcPr>
          <w:p w:rsidR="00B6404D" w:rsidRPr="00E7233B" w:rsidRDefault="00F70371" w:rsidP="00E7233B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3,</w:t>
            </w:r>
            <w:r w:rsidR="00E7233B" w:rsidRPr="00E7233B">
              <w:rPr>
                <w:rFonts w:ascii="Times New Roman" w:hAnsi="Times New Roman" w:cs="Times New Roman"/>
              </w:rPr>
              <w:t>680</w:t>
            </w:r>
          </w:p>
        </w:tc>
      </w:tr>
      <w:tr w:rsidR="00B6404D" w:rsidRPr="00AF2A2A" w:rsidTr="00AF2A2A">
        <w:trPr>
          <w:trHeight w:val="252"/>
          <w:jc w:val="center"/>
        </w:trPr>
        <w:tc>
          <w:tcPr>
            <w:tcW w:w="2020" w:type="dxa"/>
          </w:tcPr>
          <w:p w:rsidR="00B6404D" w:rsidRPr="00E7233B" w:rsidRDefault="00F70371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%</w:t>
            </w:r>
            <w:r w:rsidRPr="00E7233B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</w:tcPr>
          <w:p w:rsidR="00B6404D" w:rsidRPr="00E7233B" w:rsidRDefault="00F70371" w:rsidP="00E7233B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4,</w:t>
            </w:r>
            <w:r w:rsidR="00E7233B" w:rsidRPr="00E7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0" w:type="dxa"/>
          </w:tcPr>
          <w:p w:rsidR="00B6404D" w:rsidRPr="00E7233B" w:rsidRDefault="00E7233B">
            <w:pPr>
              <w:rPr>
                <w:rFonts w:ascii="Times New Roman" w:hAnsi="Times New Roman" w:cs="Times New Roman"/>
              </w:rPr>
            </w:pPr>
            <w:r w:rsidRPr="00E7233B">
              <w:rPr>
                <w:rFonts w:ascii="Times New Roman" w:hAnsi="Times New Roman" w:cs="Times New Roman"/>
              </w:rPr>
              <w:t>2,9</w:t>
            </w:r>
          </w:p>
        </w:tc>
      </w:tr>
    </w:tbl>
    <w:p w:rsidR="00B6404D" w:rsidRDefault="00B6404D"/>
    <w:p w:rsidR="00E7233B" w:rsidRDefault="00E723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2602"/>
        <w:gridCol w:w="1792"/>
        <w:gridCol w:w="2797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  <w:p w:rsidR="00E7233B" w:rsidRPr="001117E6" w:rsidRDefault="00E7233B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CC5F80" w:rsidRPr="00CC5F80" w:rsidRDefault="009567E5" w:rsidP="00E7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использовании </w:t>
            </w:r>
            <w:r w:rsidR="00E7233B">
              <w:rPr>
                <w:rFonts w:ascii="Times New Roman" w:hAnsi="Times New Roman" w:cs="Times New Roman"/>
              </w:rPr>
              <w:t>обратитесь к</w:t>
            </w:r>
            <w:r>
              <w:rPr>
                <w:rFonts w:ascii="Times New Roman" w:hAnsi="Times New Roman" w:cs="Times New Roman"/>
              </w:rPr>
              <w:t xml:space="preserve"> инструкци</w:t>
            </w:r>
            <w:r w:rsidR="00E7233B">
              <w:rPr>
                <w:rFonts w:ascii="Times New Roman" w:hAnsi="Times New Roman" w:cs="Times New Roman"/>
              </w:rPr>
              <w:t>и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1792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E7233B">
        <w:trPr>
          <w:trHeight w:val="712"/>
        </w:trPr>
        <w:tc>
          <w:tcPr>
            <w:tcW w:w="198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E7233B">
        <w:trPr>
          <w:trHeight w:val="786"/>
        </w:trPr>
        <w:tc>
          <w:tcPr>
            <w:tcW w:w="1985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1792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</w:tcPr>
          <w:p w:rsidR="00E7233B" w:rsidRDefault="00E7233B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565E47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565E47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1E7EE9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 </w:t>
      </w:r>
    </w:p>
    <w:p w:rsidR="00CC5F80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715566">
        <w:rPr>
          <w:sz w:val="23"/>
          <w:szCs w:val="23"/>
        </w:rPr>
        <w:t>2</w:t>
      </w:r>
      <w:r w:rsidR="008958B5">
        <w:rPr>
          <w:sz w:val="23"/>
          <w:szCs w:val="23"/>
        </w:rPr>
        <w:t>0</w:t>
      </w:r>
      <w:r w:rsidRPr="006C1CCB">
        <w:rPr>
          <w:sz w:val="23"/>
          <w:szCs w:val="23"/>
          <w:lang w:val="en-US"/>
        </w:rPr>
        <w:t>.0</w:t>
      </w:r>
      <w:r w:rsidR="008958B5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.201</w:t>
      </w:r>
      <w:r w:rsidR="00715566">
        <w:rPr>
          <w:sz w:val="23"/>
          <w:szCs w:val="23"/>
        </w:rPr>
        <w:t>7</w:t>
      </w:r>
    </w:p>
    <w:p w:rsidR="004605AC" w:rsidRDefault="004605AC" w:rsidP="001E7EE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</w:t>
      </w:r>
    </w:p>
    <w:p w:rsidR="004605AC" w:rsidRDefault="004605AC" w:rsidP="001E7E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Дата ревизии: 21.08.2020</w:t>
      </w:r>
    </w:p>
    <w:p w:rsidR="00B6404D" w:rsidRDefault="00B6404D" w:rsidP="001E7EE9">
      <w:pPr>
        <w:pStyle w:val="Default"/>
        <w:jc w:val="center"/>
        <w:rPr>
          <w:sz w:val="23"/>
          <w:szCs w:val="23"/>
        </w:rPr>
      </w:pPr>
    </w:p>
    <w:p w:rsidR="00B6404D" w:rsidRPr="00B6404D" w:rsidRDefault="00B6404D" w:rsidP="001E7EE9">
      <w:pPr>
        <w:pStyle w:val="Default"/>
        <w:jc w:val="center"/>
        <w:rPr>
          <w:lang w:val="en-US"/>
        </w:rPr>
      </w:pPr>
      <w:r>
        <w:rPr>
          <w:sz w:val="23"/>
          <w:szCs w:val="23"/>
        </w:rPr>
        <w:t xml:space="preserve">                    </w:t>
      </w:r>
      <w:r>
        <w:rPr>
          <w:sz w:val="23"/>
          <w:szCs w:val="23"/>
          <w:lang w:val="en-US"/>
        </w:rPr>
        <w:t xml:space="preserve">                                                         PN: 7B25000209HB</w:t>
      </w: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799"/>
    <w:multiLevelType w:val="hybridMultilevel"/>
    <w:tmpl w:val="6798BD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12F8F"/>
    <w:multiLevelType w:val="hybridMultilevel"/>
    <w:tmpl w:val="8B72109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39F3"/>
    <w:rsid w:val="00015AE7"/>
    <w:rsid w:val="000650B8"/>
    <w:rsid w:val="00072575"/>
    <w:rsid w:val="00073CE4"/>
    <w:rsid w:val="000818E4"/>
    <w:rsid w:val="0008479A"/>
    <w:rsid w:val="000922DD"/>
    <w:rsid w:val="000F3CE3"/>
    <w:rsid w:val="001117E6"/>
    <w:rsid w:val="00113FC6"/>
    <w:rsid w:val="0012055D"/>
    <w:rsid w:val="00142231"/>
    <w:rsid w:val="00142718"/>
    <w:rsid w:val="0018471E"/>
    <w:rsid w:val="001A3113"/>
    <w:rsid w:val="001C1F72"/>
    <w:rsid w:val="001C6C50"/>
    <w:rsid w:val="001E7EE9"/>
    <w:rsid w:val="00207797"/>
    <w:rsid w:val="00226435"/>
    <w:rsid w:val="00256BCD"/>
    <w:rsid w:val="00261357"/>
    <w:rsid w:val="002850CB"/>
    <w:rsid w:val="002D39ED"/>
    <w:rsid w:val="002D4A8C"/>
    <w:rsid w:val="002D5E32"/>
    <w:rsid w:val="003026E5"/>
    <w:rsid w:val="00312459"/>
    <w:rsid w:val="00331F05"/>
    <w:rsid w:val="00334877"/>
    <w:rsid w:val="00344666"/>
    <w:rsid w:val="00352DAD"/>
    <w:rsid w:val="00363B9C"/>
    <w:rsid w:val="003730BE"/>
    <w:rsid w:val="003740D7"/>
    <w:rsid w:val="00386F0A"/>
    <w:rsid w:val="00393DA3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605AC"/>
    <w:rsid w:val="00466D0D"/>
    <w:rsid w:val="00481E1E"/>
    <w:rsid w:val="00497DC4"/>
    <w:rsid w:val="004C4C78"/>
    <w:rsid w:val="004D0D87"/>
    <w:rsid w:val="004D2C2D"/>
    <w:rsid w:val="004D3142"/>
    <w:rsid w:val="004F6B21"/>
    <w:rsid w:val="005152B1"/>
    <w:rsid w:val="005340DE"/>
    <w:rsid w:val="00565E47"/>
    <w:rsid w:val="005700DA"/>
    <w:rsid w:val="00571793"/>
    <w:rsid w:val="005875BE"/>
    <w:rsid w:val="00592C1D"/>
    <w:rsid w:val="00597D01"/>
    <w:rsid w:val="005E1056"/>
    <w:rsid w:val="00610BE1"/>
    <w:rsid w:val="00611450"/>
    <w:rsid w:val="006119FE"/>
    <w:rsid w:val="00616F72"/>
    <w:rsid w:val="006326DB"/>
    <w:rsid w:val="00637719"/>
    <w:rsid w:val="0064228E"/>
    <w:rsid w:val="00652E4A"/>
    <w:rsid w:val="00683BFE"/>
    <w:rsid w:val="00683F0C"/>
    <w:rsid w:val="006C1CCB"/>
    <w:rsid w:val="006C2283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6E9A"/>
    <w:rsid w:val="00786899"/>
    <w:rsid w:val="00786B85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94720"/>
    <w:rsid w:val="008958B5"/>
    <w:rsid w:val="008A05A8"/>
    <w:rsid w:val="008A6F23"/>
    <w:rsid w:val="008D10A9"/>
    <w:rsid w:val="008E79AA"/>
    <w:rsid w:val="00921A66"/>
    <w:rsid w:val="009344CE"/>
    <w:rsid w:val="009364A4"/>
    <w:rsid w:val="00936DE0"/>
    <w:rsid w:val="009567E5"/>
    <w:rsid w:val="00995D0F"/>
    <w:rsid w:val="009B057C"/>
    <w:rsid w:val="009B0983"/>
    <w:rsid w:val="00A02C80"/>
    <w:rsid w:val="00A06334"/>
    <w:rsid w:val="00A06A93"/>
    <w:rsid w:val="00A32FD3"/>
    <w:rsid w:val="00A56653"/>
    <w:rsid w:val="00A659A3"/>
    <w:rsid w:val="00A67C44"/>
    <w:rsid w:val="00A776C9"/>
    <w:rsid w:val="00AC349D"/>
    <w:rsid w:val="00AC43A4"/>
    <w:rsid w:val="00AD67A0"/>
    <w:rsid w:val="00AD7242"/>
    <w:rsid w:val="00AE343A"/>
    <w:rsid w:val="00AF2A2A"/>
    <w:rsid w:val="00B568B1"/>
    <w:rsid w:val="00B6404D"/>
    <w:rsid w:val="00B70186"/>
    <w:rsid w:val="00B8549C"/>
    <w:rsid w:val="00B86195"/>
    <w:rsid w:val="00BD783A"/>
    <w:rsid w:val="00BE6D0B"/>
    <w:rsid w:val="00BF089C"/>
    <w:rsid w:val="00BF3878"/>
    <w:rsid w:val="00C11C80"/>
    <w:rsid w:val="00C26895"/>
    <w:rsid w:val="00C50C88"/>
    <w:rsid w:val="00C67C1A"/>
    <w:rsid w:val="00C747D0"/>
    <w:rsid w:val="00C74951"/>
    <w:rsid w:val="00C82667"/>
    <w:rsid w:val="00C835B6"/>
    <w:rsid w:val="00CC2388"/>
    <w:rsid w:val="00CC2470"/>
    <w:rsid w:val="00CC5F80"/>
    <w:rsid w:val="00CE0843"/>
    <w:rsid w:val="00CF5465"/>
    <w:rsid w:val="00D05DE0"/>
    <w:rsid w:val="00D14FD5"/>
    <w:rsid w:val="00D301F8"/>
    <w:rsid w:val="00D44AD4"/>
    <w:rsid w:val="00D8488C"/>
    <w:rsid w:val="00D87EFD"/>
    <w:rsid w:val="00DA1845"/>
    <w:rsid w:val="00DA6AFB"/>
    <w:rsid w:val="00DB3CB4"/>
    <w:rsid w:val="00DC0D6B"/>
    <w:rsid w:val="00DC1823"/>
    <w:rsid w:val="00DC2E2B"/>
    <w:rsid w:val="00DC4D5F"/>
    <w:rsid w:val="00E07502"/>
    <w:rsid w:val="00E12986"/>
    <w:rsid w:val="00E24D59"/>
    <w:rsid w:val="00E446F5"/>
    <w:rsid w:val="00E5156C"/>
    <w:rsid w:val="00E56919"/>
    <w:rsid w:val="00E67676"/>
    <w:rsid w:val="00E7233B"/>
    <w:rsid w:val="00E75F40"/>
    <w:rsid w:val="00E8595C"/>
    <w:rsid w:val="00E910C7"/>
    <w:rsid w:val="00EA3784"/>
    <w:rsid w:val="00EB4161"/>
    <w:rsid w:val="00EB6DC8"/>
    <w:rsid w:val="00EE1184"/>
    <w:rsid w:val="00EF3B34"/>
    <w:rsid w:val="00F14349"/>
    <w:rsid w:val="00F14D35"/>
    <w:rsid w:val="00F41431"/>
    <w:rsid w:val="00F4575F"/>
    <w:rsid w:val="00F561C4"/>
    <w:rsid w:val="00F61B34"/>
    <w:rsid w:val="00F70371"/>
    <w:rsid w:val="00F71D66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C2A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3</cp:revision>
  <dcterms:created xsi:type="dcterms:W3CDTF">2022-08-04T07:57:00Z</dcterms:created>
  <dcterms:modified xsi:type="dcterms:W3CDTF">2022-08-05T09:35:00Z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